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B8" w:rsidRPr="00A74A5F" w:rsidRDefault="00FC27B8" w:rsidP="00A74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09E9" w:rsidRPr="00A74A5F" w:rsidRDefault="00E109E9" w:rsidP="00A74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A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Школа электронных услуг: Публичная кадастровая карта</w:t>
      </w:r>
    </w:p>
    <w:p w:rsidR="00E109E9" w:rsidRPr="00A74A5F" w:rsidRDefault="00E109E9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2F80" w:rsidRPr="00A74A5F" w:rsidRDefault="00222F80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Довольно часто в Управление </w:t>
      </w:r>
      <w:proofErr w:type="spellStart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Республике Хакасия поступают обращения о предоставлении информации</w:t>
      </w:r>
      <w:r w:rsidR="00414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свободен ли приглянувшийся земельный участок или дача? Кто ее собственник и как его найти?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Или, например, как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точные границы земельного участка.</w:t>
      </w:r>
    </w:p>
    <w:p w:rsidR="001D48D5" w:rsidRPr="00A74A5F" w:rsidRDefault="00222F80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айти хозяина заброшенного участка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получить иные необходимые сведения об объектах недвижимого имущества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поможет сервис «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Публичная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адастровая карта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сайте </w:t>
      </w:r>
      <w:proofErr w:type="spellStart"/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A94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(https://pkk5.rosreestr.ru/)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3EDF" w:rsidRPr="00A74A5F" w:rsidRDefault="001D48D5" w:rsidP="00A74A5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 «Публичная кадастровая карта» </w:t>
      </w:r>
      <w:r w:rsidR="00791A94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ПКК)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удобный инструмент, позволяющий искать земельные участки и получать сведения о них, не выходя из дома. По сути, это справочная служба</w:t>
      </w:r>
      <w:r w:rsidR="0041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созданная </w:t>
      </w:r>
      <w:proofErr w:type="spellStart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заинтересованных лиц и внутреннего использования, которая работает в режиме онлайн. Предназначена она для того, чтобы предоставлять пользователям справочную информацию из единого государственного реестра недвижимости (ЕРГН).</w:t>
      </w:r>
    </w:p>
    <w:p w:rsidR="005B3EDF" w:rsidRPr="00A74A5F" w:rsidRDefault="005B3EDF" w:rsidP="00A74A5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действующим законодательством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кадастровые сведения являются общедоступными, за исключением сведений ограниченного доступа. Поэтому справочные сведения об объектах недвижимости доступны любому человеку, и, что немаловажно, бесплатно.</w:t>
      </w:r>
    </w:p>
    <w:p w:rsidR="001D48D5" w:rsidRPr="00A74A5F" w:rsidRDefault="005B3EDF" w:rsidP="00A74A5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Сервис обеспечивает доступ к базовой топографической карте России, сведениям о территориальных зонах и зонах с особыми условиями использования территорий, а также границах муниципальных образований, позволяет просматривать космические снимки территории.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Информация на карте представлена в виде кадастровых округов, районов, кварталов, отдельных объектов недвижимости – земельных участков и объектов капитального строительства.</w:t>
      </w:r>
    </w:p>
    <w:p w:rsidR="005B3EDF" w:rsidRPr="00A74A5F" w:rsidRDefault="005B3EDF" w:rsidP="00A74A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объект недвижимости в ПКК можно, выбрав местоположение объекта на самой карте, либо воспользовавшись строкой поиска, которая расположена в левом верхнем углу карты. Для этого нужно зайти на официальный портал </w:t>
      </w:r>
      <w:proofErr w:type="spellStart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A74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https://rosreestr.ru</w:t>
        </w:r>
      </w:hyperlink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далее перейти в раздел «Электронные услуги и сервисы», после чего выбрать сервис «Публичная кадастровая карта». Чтобы получить сведения по земельному участку</w:t>
      </w:r>
      <w:r w:rsidR="0041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выбрать тип объекта «участки» и ввести в поисковую строку его кадастровый номер. После чего сервис предоставит информацию по объекту недвижимости, в том числе план объекта с точными границами.</w:t>
      </w:r>
    </w:p>
    <w:p w:rsidR="005B3EDF" w:rsidRPr="00A74A5F" w:rsidRDefault="005B3EDF" w:rsidP="00A74A5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может проводиться как по кадастровому номеру, так и по адресу объекта недвижимости. Кроме того, на сайте находится панель управления картой, где можно настроить необходимые параметры.</w:t>
      </w:r>
    </w:p>
    <w:p w:rsidR="005B3EDF" w:rsidRPr="00A74A5F" w:rsidRDefault="005B3EDF" w:rsidP="00A74A5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Удобные инструменты сервиса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«Публичная кадастровая карта»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позволяют пользователю управлять картой (перемещать, изменять масштаб, управлять содержанием и т.д.), осуществлять поиск интересующих объектов, производить измерения размеров земельных участков, получать точные координаты точек на карте и т.д.</w:t>
      </w:r>
    </w:p>
    <w:p w:rsidR="001D48D5" w:rsidRPr="00A74A5F" w:rsidRDefault="001D48D5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упростить поиск</w:t>
      </w:r>
      <w:r w:rsidR="00414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bookmarkStart w:id="0" w:name="_GoBack"/>
      <w:bookmarkEnd w:id="0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узнать кадастровый номер соседнего участка. Его следует ввести в поисковое окошко (слева вверху карты), а когда соседний участок будет виден на карте, можно легко найти искомый «бесхозный» объект.</w:t>
      </w:r>
    </w:p>
    <w:p w:rsidR="003D51FA" w:rsidRPr="00A74A5F" w:rsidRDefault="00222F80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D51FA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запроса выписки из ЕГРН с помощью сведений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ПКК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можно:</w:t>
      </w:r>
    </w:p>
    <w:p w:rsidR="003D51FA" w:rsidRPr="00A74A5F" w:rsidRDefault="003D51FA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узнать кадастровую стоимость любого объекта, поставленного на учет в ЕГРН; </w:t>
      </w:r>
    </w:p>
    <w:p w:rsidR="003D51FA" w:rsidRPr="00A74A5F" w:rsidRDefault="003D51FA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получить достоверную информацию о месте расположения и характеристиках объекта по его кадастровому номеру; </w:t>
      </w:r>
    </w:p>
    <w:p w:rsidR="003D51FA" w:rsidRPr="00A74A5F" w:rsidRDefault="003D51FA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получить сведения по недвижимости, в том числе узнать кадастровый номер, путем выбора объекта на графической карте страны; </w:t>
      </w:r>
    </w:p>
    <w:p w:rsidR="003D51FA" w:rsidRPr="00A74A5F" w:rsidRDefault="003D51FA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узнать о зарегистрированных ограничениях и обременениях на интересующий объект; </w:t>
      </w:r>
    </w:p>
    <w:p w:rsidR="003D51FA" w:rsidRPr="00A74A5F" w:rsidRDefault="003D51FA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установить наличие ошибок в сведениях о недвижимости и обратиться за их устранением в </w:t>
      </w:r>
      <w:proofErr w:type="spellStart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D51FA" w:rsidRPr="00A74A5F" w:rsidRDefault="00107C7C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ПКК</w:t>
      </w:r>
      <w:r w:rsidR="003D51FA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51FA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3D51FA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используют в случаях, если необходимо быстро уточнить сведения о каком-то конкретном объекте недвижимости. На кадастровой карте можно подробно узнать об административном делении РФ, уточнить, не находится ли данный объект недвижимости в особых условиях использования (</w:t>
      </w:r>
      <w:proofErr w:type="spellStart"/>
      <w:r w:rsidR="003D51FA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водоохранная</w:t>
      </w:r>
      <w:proofErr w:type="spellEnd"/>
      <w:r w:rsidR="003D51FA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зона, земли лесного фонда и т.д.).</w:t>
      </w:r>
    </w:p>
    <w:p w:rsidR="0030233E" w:rsidRPr="00A74A5F" w:rsidRDefault="0030233E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объект недвижимости не отображается на публичной кадастровой карте, то это может происходить по нескольким причинам:</w:t>
      </w:r>
    </w:p>
    <w:p w:rsidR="0030233E" w:rsidRPr="00A74A5F" w:rsidRDefault="0030233E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Объект недвижимости не был поставлен на государственный кадастровый учет в установленном законом порядке;</w:t>
      </w:r>
    </w:p>
    <w:p w:rsidR="0030233E" w:rsidRPr="00A74A5F" w:rsidRDefault="0030233E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 объекта недвижимости отсутствуют четко установленные границы (т.е. правообладателем не проведено межевание).</w:t>
      </w:r>
    </w:p>
    <w:p w:rsidR="0030233E" w:rsidRPr="00A74A5F" w:rsidRDefault="0030233E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отметить, что информация </w:t>
      </w:r>
      <w:r w:rsidR="001D48D5"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ПКК </w:t>
      </w:r>
      <w:r w:rsidRPr="00A7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справочный характер, поэтому перед заключением сделки рекомендуем заказать выписку из ЕГРН, которая содержит более полные и достоверные данные об объекте недвижимости. </w:t>
      </w:r>
    </w:p>
    <w:p w:rsidR="00FC27B8" w:rsidRPr="00A74A5F" w:rsidRDefault="00FC27B8" w:rsidP="00A74A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5F">
        <w:rPr>
          <w:rFonts w:ascii="Times New Roman" w:hAnsi="Times New Roman" w:cs="Times New Roman"/>
          <w:b/>
          <w:sz w:val="24"/>
          <w:szCs w:val="24"/>
        </w:rPr>
        <w:t xml:space="preserve">Александр Лощенко, начальник отдела ведения ЕГРН Управления </w:t>
      </w:r>
      <w:proofErr w:type="spellStart"/>
      <w:r w:rsidRPr="00A74A5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A74A5F">
        <w:rPr>
          <w:rFonts w:ascii="Times New Roman" w:hAnsi="Times New Roman" w:cs="Times New Roman"/>
          <w:b/>
          <w:sz w:val="24"/>
          <w:szCs w:val="24"/>
        </w:rPr>
        <w:t xml:space="preserve"> по РХ. </w:t>
      </w:r>
    </w:p>
    <w:p w:rsidR="00FC27B8" w:rsidRPr="0030233E" w:rsidRDefault="00FC27B8" w:rsidP="001C5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27B8" w:rsidRPr="0030233E" w:rsidSect="001C5EE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E"/>
    <w:rsid w:val="00107C7C"/>
    <w:rsid w:val="001C5EE5"/>
    <w:rsid w:val="001D48D5"/>
    <w:rsid w:val="00222F80"/>
    <w:rsid w:val="0030233E"/>
    <w:rsid w:val="003D51FA"/>
    <w:rsid w:val="0041418E"/>
    <w:rsid w:val="005B3EDF"/>
    <w:rsid w:val="00791A94"/>
    <w:rsid w:val="008E4598"/>
    <w:rsid w:val="0092619F"/>
    <w:rsid w:val="00A33D97"/>
    <w:rsid w:val="00A74A5F"/>
    <w:rsid w:val="00C16D98"/>
    <w:rsid w:val="00E109E9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3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0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33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3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0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3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89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10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51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0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37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0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85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98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43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63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24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56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Ktqn</dc:creator>
  <cp:keywords/>
  <dc:description/>
  <cp:lastModifiedBy>Zhukovanv</cp:lastModifiedBy>
  <cp:revision>13</cp:revision>
  <cp:lastPrinted>2019-09-24T01:16:00Z</cp:lastPrinted>
  <dcterms:created xsi:type="dcterms:W3CDTF">2019-08-28T07:12:00Z</dcterms:created>
  <dcterms:modified xsi:type="dcterms:W3CDTF">2019-09-24T01:22:00Z</dcterms:modified>
</cp:coreProperties>
</file>