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2E" w:rsidRPr="00BE7C98" w:rsidRDefault="00F66A2E" w:rsidP="00F66A2E">
      <w:pPr>
        <w:pStyle w:val="ConsPlusTitle"/>
        <w:jc w:val="center"/>
        <w:rPr>
          <w:rFonts w:ascii="Times New Roman" w:hAnsi="Times New Roman" w:cs="Times New Roman"/>
          <w:color w:val="000000"/>
          <w:sz w:val="28"/>
          <w:szCs w:val="28"/>
        </w:rPr>
      </w:pPr>
      <w:r w:rsidRPr="00BE7C98">
        <w:rPr>
          <w:rFonts w:ascii="Times New Roman" w:hAnsi="Times New Roman" w:cs="Times New Roman"/>
          <w:color w:val="000000"/>
          <w:sz w:val="28"/>
          <w:szCs w:val="28"/>
        </w:rPr>
        <w:t>РОССИЙСКАЯ ФЕДЕРАЦИЯ</w:t>
      </w:r>
    </w:p>
    <w:p w:rsidR="00F66A2E" w:rsidRPr="00BE7C98" w:rsidRDefault="00F66A2E" w:rsidP="00F66A2E">
      <w:pPr>
        <w:pStyle w:val="ConsPlusTitle"/>
        <w:jc w:val="center"/>
        <w:rPr>
          <w:rFonts w:ascii="Times New Roman" w:hAnsi="Times New Roman" w:cs="Times New Roman"/>
          <w:color w:val="000000"/>
          <w:sz w:val="28"/>
          <w:szCs w:val="28"/>
        </w:rPr>
      </w:pPr>
      <w:r w:rsidRPr="00BE7C98">
        <w:rPr>
          <w:rFonts w:ascii="Times New Roman" w:hAnsi="Times New Roman" w:cs="Times New Roman"/>
          <w:color w:val="000000"/>
          <w:sz w:val="28"/>
          <w:szCs w:val="28"/>
        </w:rPr>
        <w:t>РЕСПУБЛИКА ХАКАСИЯ</w:t>
      </w:r>
    </w:p>
    <w:p w:rsidR="00F66A2E" w:rsidRPr="00BE7C98" w:rsidRDefault="00F66A2E" w:rsidP="00F66A2E">
      <w:pPr>
        <w:pStyle w:val="ConsPlusTitle"/>
        <w:jc w:val="center"/>
        <w:rPr>
          <w:rFonts w:ascii="Times New Roman" w:hAnsi="Times New Roman" w:cs="Times New Roman"/>
          <w:color w:val="000000"/>
          <w:sz w:val="28"/>
          <w:szCs w:val="28"/>
        </w:rPr>
      </w:pPr>
    </w:p>
    <w:p w:rsidR="00F66A2E" w:rsidRPr="00BE7C98" w:rsidRDefault="00F66A2E" w:rsidP="00F66A2E">
      <w:pPr>
        <w:pStyle w:val="Standard"/>
        <w:autoSpaceDE w:val="0"/>
        <w:jc w:val="center"/>
        <w:rPr>
          <w:rFonts w:ascii="Times New Roman" w:eastAsia="Arial" w:hAnsi="Times New Roman" w:cs="Times New Roman"/>
          <w:b/>
          <w:bCs/>
          <w:color w:val="000000"/>
          <w:sz w:val="28"/>
          <w:szCs w:val="28"/>
        </w:rPr>
      </w:pPr>
      <w:r w:rsidRPr="00BE7C98">
        <w:rPr>
          <w:rFonts w:ascii="Times New Roman" w:eastAsia="Arial" w:hAnsi="Times New Roman" w:cs="Times New Roman"/>
          <w:b/>
          <w:bCs/>
          <w:color w:val="000000"/>
          <w:sz w:val="28"/>
          <w:szCs w:val="28"/>
        </w:rPr>
        <w:t xml:space="preserve">СОВЕТ ДЕПУТАТОВ БЕЛЬТИРСКОГО СЕЛЬСОВЕТА </w:t>
      </w:r>
    </w:p>
    <w:p w:rsidR="00F66A2E" w:rsidRPr="00BE7C98" w:rsidRDefault="00F66A2E" w:rsidP="00F66A2E">
      <w:pPr>
        <w:pStyle w:val="Standard"/>
        <w:autoSpaceDE w:val="0"/>
        <w:jc w:val="center"/>
        <w:rPr>
          <w:rFonts w:ascii="Times New Roman" w:eastAsia="Arial" w:hAnsi="Times New Roman" w:cs="Times New Roman"/>
          <w:b/>
          <w:bCs/>
          <w:color w:val="000000"/>
          <w:sz w:val="28"/>
          <w:szCs w:val="28"/>
        </w:rPr>
      </w:pPr>
      <w:r w:rsidRPr="00BE7C98">
        <w:rPr>
          <w:rFonts w:ascii="Times New Roman" w:eastAsia="Arial" w:hAnsi="Times New Roman" w:cs="Times New Roman"/>
          <w:b/>
          <w:bCs/>
          <w:color w:val="000000"/>
          <w:sz w:val="28"/>
          <w:szCs w:val="28"/>
        </w:rPr>
        <w:t>АСКИЗСКОГО РАЙОНА РЕСПУБЛИКИ ХАКАСИЯ</w:t>
      </w:r>
    </w:p>
    <w:p w:rsidR="00F66A2E" w:rsidRPr="00BE7C98" w:rsidRDefault="00F66A2E" w:rsidP="00F66A2E">
      <w:pPr>
        <w:pStyle w:val="ConsPlusTitle"/>
        <w:jc w:val="center"/>
        <w:rPr>
          <w:rFonts w:ascii="Times New Roman" w:hAnsi="Times New Roman" w:cs="Times New Roman"/>
          <w:color w:val="000000"/>
          <w:sz w:val="28"/>
          <w:szCs w:val="28"/>
        </w:rPr>
      </w:pPr>
    </w:p>
    <w:p w:rsidR="00F66A2E" w:rsidRPr="00BE7C98" w:rsidRDefault="00F66A2E" w:rsidP="00F66A2E">
      <w:pPr>
        <w:pStyle w:val="ConsPlusNormal"/>
        <w:rPr>
          <w:sz w:val="28"/>
          <w:szCs w:val="28"/>
          <w:lang w:bidi="hi-IN"/>
        </w:rPr>
      </w:pPr>
    </w:p>
    <w:p w:rsidR="00F66A2E" w:rsidRDefault="00F66A2E" w:rsidP="00F66A2E">
      <w:pPr>
        <w:pStyle w:val="ConsPlusTitle"/>
        <w:jc w:val="both"/>
        <w:rPr>
          <w:rFonts w:ascii="Times New Roman" w:hAnsi="Times New Roman" w:cs="Times New Roman"/>
          <w:color w:val="000000"/>
          <w:sz w:val="28"/>
          <w:szCs w:val="28"/>
        </w:rPr>
      </w:pPr>
      <w:r w:rsidRPr="00BE7C98">
        <w:rPr>
          <w:rFonts w:ascii="Times New Roman" w:hAnsi="Times New Roman" w:cs="Times New Roman"/>
          <w:color w:val="000000"/>
          <w:sz w:val="28"/>
          <w:szCs w:val="28"/>
        </w:rPr>
        <w:t xml:space="preserve">                                                        РЕШЕНИЕ                   </w:t>
      </w:r>
      <w:r>
        <w:rPr>
          <w:rFonts w:ascii="Times New Roman" w:hAnsi="Times New Roman" w:cs="Times New Roman"/>
          <w:color w:val="000000"/>
          <w:sz w:val="28"/>
          <w:szCs w:val="28"/>
        </w:rPr>
        <w:t xml:space="preserve">              </w:t>
      </w:r>
      <w:r w:rsidRPr="00C15C61">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 xml:space="preserve">          </w:t>
      </w:r>
    </w:p>
    <w:p w:rsidR="00F66A2E" w:rsidRDefault="00F66A2E" w:rsidP="00F66A2E">
      <w:pPr>
        <w:pStyle w:val="ConsPlusNormal"/>
        <w:rPr>
          <w:rFonts w:ascii="Times New Roman" w:eastAsia="Arial" w:hAnsi="Times New Roman" w:cs="Times New Roman"/>
          <w:b/>
          <w:bCs/>
          <w:color w:val="000000"/>
          <w:sz w:val="24"/>
          <w:szCs w:val="24"/>
        </w:rPr>
      </w:pPr>
    </w:p>
    <w:p w:rsidR="00F66A2E" w:rsidRPr="00B67819" w:rsidRDefault="003C2D9B" w:rsidP="00F66A2E">
      <w:pPr>
        <w:pStyle w:val="ConsPlusTitle"/>
        <w:rPr>
          <w:rFonts w:ascii="Times New Roman" w:hAnsi="Times New Roman" w:cs="Times New Roman"/>
          <w:b w:val="0"/>
          <w:color w:val="000000"/>
          <w:sz w:val="28"/>
          <w:szCs w:val="28"/>
        </w:rPr>
      </w:pPr>
      <w:r>
        <w:rPr>
          <w:rFonts w:ascii="Times New Roman" w:hAnsi="Times New Roman" w:cs="Times New Roman"/>
          <w:b w:val="0"/>
          <w:color w:val="000000"/>
          <w:sz w:val="28"/>
          <w:szCs w:val="28"/>
        </w:rPr>
        <w:t>«25</w:t>
      </w:r>
      <w:r w:rsidR="00316196">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декабря</w:t>
      </w:r>
      <w:r w:rsidR="00F66A2E">
        <w:rPr>
          <w:rFonts w:ascii="Times New Roman" w:hAnsi="Times New Roman" w:cs="Times New Roman"/>
          <w:b w:val="0"/>
          <w:color w:val="000000"/>
          <w:sz w:val="28"/>
          <w:szCs w:val="28"/>
        </w:rPr>
        <w:t xml:space="preserve"> </w:t>
      </w:r>
      <w:r w:rsidR="00F66A2E" w:rsidRPr="00B67819">
        <w:rPr>
          <w:rFonts w:ascii="Times New Roman" w:hAnsi="Times New Roman" w:cs="Times New Roman"/>
          <w:b w:val="0"/>
          <w:color w:val="000000"/>
          <w:sz w:val="28"/>
          <w:szCs w:val="28"/>
        </w:rPr>
        <w:t>202</w:t>
      </w:r>
      <w:r w:rsidR="00B309B6">
        <w:rPr>
          <w:rFonts w:ascii="Times New Roman" w:hAnsi="Times New Roman" w:cs="Times New Roman"/>
          <w:b w:val="0"/>
          <w:color w:val="000000"/>
          <w:sz w:val="28"/>
          <w:szCs w:val="28"/>
        </w:rPr>
        <w:t>3</w:t>
      </w:r>
      <w:r w:rsidR="00F66A2E">
        <w:rPr>
          <w:rFonts w:ascii="Times New Roman" w:hAnsi="Times New Roman" w:cs="Times New Roman"/>
          <w:b w:val="0"/>
          <w:color w:val="000000"/>
          <w:sz w:val="28"/>
          <w:szCs w:val="28"/>
        </w:rPr>
        <w:t xml:space="preserve"> год                             с. Бельтирское          </w:t>
      </w:r>
      <w:r w:rsidR="00084BA6">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 129</w:t>
      </w:r>
    </w:p>
    <w:p w:rsidR="005468DC" w:rsidRDefault="005468DC" w:rsidP="005468DC">
      <w:pPr>
        <w:rPr>
          <w:rStyle w:val="a3"/>
          <w:b/>
          <w:iCs/>
          <w:sz w:val="26"/>
          <w:szCs w:val="26"/>
          <w:lang w:val="ru-RU"/>
        </w:rPr>
      </w:pPr>
    </w:p>
    <w:p w:rsidR="00396DCB" w:rsidRDefault="00396DCB" w:rsidP="005468DC">
      <w:pPr>
        <w:rPr>
          <w:rStyle w:val="a3"/>
          <w:b/>
          <w:iCs/>
          <w:sz w:val="26"/>
          <w:szCs w:val="26"/>
          <w:lang w:val="ru-RU"/>
        </w:rPr>
      </w:pPr>
    </w:p>
    <w:tbl>
      <w:tblPr>
        <w:tblStyle w:val="a8"/>
        <w:tblW w:w="0" w:type="auto"/>
        <w:tblLook w:val="04A0"/>
      </w:tblPr>
      <w:tblGrid>
        <w:gridCol w:w="6345"/>
      </w:tblGrid>
      <w:tr w:rsidR="00396DCB" w:rsidTr="00866FF4">
        <w:tc>
          <w:tcPr>
            <w:tcW w:w="6345" w:type="dxa"/>
            <w:tcBorders>
              <w:top w:val="nil"/>
              <w:left w:val="nil"/>
              <w:bottom w:val="nil"/>
              <w:right w:val="nil"/>
            </w:tcBorders>
          </w:tcPr>
          <w:p w:rsidR="00396DCB" w:rsidRPr="00885F2C" w:rsidRDefault="00396DCB" w:rsidP="00A254C1">
            <w:pPr>
              <w:jc w:val="both"/>
              <w:rPr>
                <w:b/>
                <w:bCs/>
                <w:color w:val="000000"/>
                <w:sz w:val="28"/>
                <w:szCs w:val="28"/>
              </w:rPr>
            </w:pPr>
            <w:r w:rsidRPr="00885F2C">
              <w:rPr>
                <w:b/>
                <w:color w:val="000000"/>
                <w:sz w:val="28"/>
                <w:szCs w:val="28"/>
              </w:rPr>
              <w:t>О</w:t>
            </w:r>
            <w:r w:rsidR="00D503C0">
              <w:rPr>
                <w:b/>
                <w:color w:val="000000"/>
                <w:sz w:val="28"/>
                <w:szCs w:val="28"/>
              </w:rPr>
              <w:t xml:space="preserve">б утверждении </w:t>
            </w:r>
            <w:proofErr w:type="gramStart"/>
            <w:r w:rsidR="00D503C0">
              <w:rPr>
                <w:b/>
                <w:color w:val="000000"/>
                <w:sz w:val="28"/>
                <w:szCs w:val="28"/>
              </w:rPr>
              <w:t>Перечня индикаторов</w:t>
            </w:r>
            <w:r w:rsidRPr="00885F2C">
              <w:rPr>
                <w:b/>
                <w:color w:val="000000"/>
                <w:sz w:val="28"/>
                <w:szCs w:val="28"/>
              </w:rPr>
              <w:t xml:space="preserve"> риска нар</w:t>
            </w:r>
            <w:r w:rsidR="00A254C1">
              <w:rPr>
                <w:b/>
                <w:color w:val="000000"/>
                <w:sz w:val="28"/>
                <w:szCs w:val="28"/>
              </w:rPr>
              <w:t>ушения обязательных требований</w:t>
            </w:r>
            <w:proofErr w:type="gramEnd"/>
            <w:r w:rsidR="00A254C1">
              <w:rPr>
                <w:b/>
                <w:color w:val="000000"/>
                <w:sz w:val="28"/>
                <w:szCs w:val="28"/>
              </w:rPr>
              <w:t xml:space="preserve"> </w:t>
            </w:r>
            <w:r w:rsidRPr="00885F2C">
              <w:rPr>
                <w:b/>
                <w:color w:val="000000"/>
                <w:sz w:val="28"/>
                <w:szCs w:val="28"/>
              </w:rPr>
              <w:t xml:space="preserve">при осуществлении </w:t>
            </w:r>
            <w:bookmarkStart w:id="0" w:name="_Hlk77689331"/>
            <w:r w:rsidRPr="00885F2C">
              <w:rPr>
                <w:b/>
                <w:bCs/>
                <w:color w:val="000000"/>
                <w:sz w:val="28"/>
                <w:szCs w:val="28"/>
              </w:rPr>
              <w:t xml:space="preserve">муниципального контроля </w:t>
            </w:r>
            <w:bookmarkEnd w:id="0"/>
            <w:r w:rsidR="00885F2C" w:rsidRPr="00885F2C">
              <w:rPr>
                <w:b/>
                <w:bCs/>
                <w:color w:val="000000"/>
                <w:sz w:val="28"/>
                <w:szCs w:val="28"/>
              </w:rPr>
              <w:t>на автомобильном транспорте и в  дорожном хозяйстве в границах населенных  пунктов муниципального образования Бельтирский сельсовет</w:t>
            </w:r>
          </w:p>
        </w:tc>
      </w:tr>
    </w:tbl>
    <w:p w:rsidR="005468DC" w:rsidRPr="00F66A2E" w:rsidRDefault="005468DC" w:rsidP="005468DC">
      <w:pPr>
        <w:ind w:right="3401"/>
        <w:jc w:val="both"/>
        <w:rPr>
          <w:sz w:val="28"/>
          <w:szCs w:val="28"/>
        </w:rPr>
      </w:pPr>
    </w:p>
    <w:p w:rsidR="005468DC" w:rsidRPr="00A973BC" w:rsidRDefault="00D062B8" w:rsidP="005468DC">
      <w:pPr>
        <w:ind w:right="-1" w:firstLine="709"/>
        <w:jc w:val="both"/>
        <w:rPr>
          <w:sz w:val="28"/>
          <w:szCs w:val="28"/>
        </w:rPr>
      </w:pPr>
      <w:r>
        <w:rPr>
          <w:sz w:val="28"/>
          <w:szCs w:val="28"/>
          <w:bdr w:val="none" w:sz="0" w:space="0" w:color="auto" w:frame="1"/>
        </w:rPr>
        <w:t>В соответствии с</w:t>
      </w:r>
      <w:r w:rsidR="005468DC" w:rsidRPr="00A973BC">
        <w:rPr>
          <w:sz w:val="28"/>
          <w:szCs w:val="28"/>
          <w:bdr w:val="none" w:sz="0" w:space="0" w:color="auto" w:frame="1"/>
        </w:rPr>
        <w:t xml:space="preserve"> </w:t>
      </w:r>
      <w:r>
        <w:rPr>
          <w:sz w:val="28"/>
          <w:szCs w:val="28"/>
        </w:rPr>
        <w:t>Федеральным законом</w:t>
      </w:r>
      <w:r w:rsidR="005468DC" w:rsidRPr="00A973BC">
        <w:rPr>
          <w:sz w:val="28"/>
          <w:szCs w:val="28"/>
        </w:rPr>
        <w:t xml:space="preserve"> </w:t>
      </w:r>
      <w:r w:rsidR="00F66A2E" w:rsidRPr="00A973BC">
        <w:rPr>
          <w:sz w:val="28"/>
          <w:szCs w:val="28"/>
        </w:rPr>
        <w:t>от</w:t>
      </w:r>
      <w:r w:rsidR="005468DC" w:rsidRPr="00A973BC">
        <w:rPr>
          <w:sz w:val="28"/>
          <w:szCs w:val="28"/>
        </w:rPr>
        <w:t xml:space="preserve"> 06.10.2003 № 131-ФЗ «Об общих принципах организации местного самоуправления в Российской Федерации», </w:t>
      </w:r>
      <w:r w:rsidR="00396DCB" w:rsidRPr="00EC4ED6">
        <w:rPr>
          <w:color w:val="000000"/>
          <w:kern w:val="28"/>
          <w:sz w:val="28"/>
          <w:szCs w:val="28"/>
        </w:rPr>
        <w:t>Федеральным законом от 31.07.2020 № 248-ФЗ «О государственном контроле (надзоре) и муниципальном контроле в Российской Федерации»</w:t>
      </w:r>
      <w:r w:rsidR="00396DCB">
        <w:rPr>
          <w:color w:val="000000"/>
          <w:kern w:val="28"/>
          <w:sz w:val="28"/>
          <w:szCs w:val="28"/>
        </w:rPr>
        <w:t xml:space="preserve">, </w:t>
      </w:r>
      <w:r w:rsidR="005468DC" w:rsidRPr="00A973BC">
        <w:rPr>
          <w:sz w:val="28"/>
          <w:szCs w:val="28"/>
        </w:rPr>
        <w:t>Уставом муниципального образования Бельтирский сельсовет</w:t>
      </w:r>
      <w:r w:rsidR="00F66A2E" w:rsidRPr="00A973BC">
        <w:rPr>
          <w:sz w:val="28"/>
          <w:szCs w:val="28"/>
        </w:rPr>
        <w:t xml:space="preserve"> Аскизского района Республики Хакасия от 08.01.2006 №5</w:t>
      </w:r>
      <w:r w:rsidR="005468DC" w:rsidRPr="00A973BC">
        <w:rPr>
          <w:sz w:val="28"/>
          <w:szCs w:val="28"/>
        </w:rPr>
        <w:t xml:space="preserve">, </w:t>
      </w:r>
      <w:r w:rsidR="00EA2025">
        <w:rPr>
          <w:sz w:val="28"/>
          <w:szCs w:val="28"/>
        </w:rPr>
        <w:t xml:space="preserve">Регламентом Совета депутатов Бельтирского сельсовета от 17.11.2022 №97, </w:t>
      </w:r>
      <w:r w:rsidR="005468DC" w:rsidRPr="00A973BC">
        <w:rPr>
          <w:sz w:val="28"/>
          <w:szCs w:val="28"/>
        </w:rPr>
        <w:t xml:space="preserve">Совет депутатов </w:t>
      </w:r>
      <w:r w:rsidR="00F66A2E" w:rsidRPr="00A973BC">
        <w:rPr>
          <w:sz w:val="28"/>
          <w:szCs w:val="28"/>
        </w:rPr>
        <w:t>Бельтирского сельсовета, РЕШИЛ</w:t>
      </w:r>
      <w:r w:rsidR="005468DC" w:rsidRPr="00A973BC">
        <w:rPr>
          <w:sz w:val="28"/>
          <w:szCs w:val="28"/>
        </w:rPr>
        <w:t>:</w:t>
      </w:r>
    </w:p>
    <w:p w:rsidR="005468DC" w:rsidRPr="00A973BC" w:rsidRDefault="005468DC" w:rsidP="005468DC">
      <w:pPr>
        <w:ind w:right="-1" w:firstLine="709"/>
        <w:jc w:val="both"/>
        <w:rPr>
          <w:sz w:val="28"/>
          <w:szCs w:val="28"/>
        </w:rPr>
      </w:pPr>
    </w:p>
    <w:p w:rsidR="00396DCB" w:rsidRPr="00A254C1" w:rsidRDefault="00EA2025" w:rsidP="00A254C1">
      <w:pPr>
        <w:ind w:firstLine="709"/>
        <w:jc w:val="both"/>
        <w:rPr>
          <w:bCs/>
          <w:color w:val="000000"/>
          <w:sz w:val="28"/>
          <w:szCs w:val="28"/>
        </w:rPr>
      </w:pPr>
      <w:r w:rsidRPr="00396DCB">
        <w:rPr>
          <w:rStyle w:val="a3"/>
          <w:rFonts w:ascii="Times New Roman" w:hAnsi="Times New Roman"/>
          <w:iCs/>
          <w:color w:val="auto"/>
          <w:sz w:val="28"/>
          <w:szCs w:val="28"/>
          <w:lang w:val="ru-RU"/>
        </w:rPr>
        <w:t>1</w:t>
      </w:r>
      <w:r w:rsidRPr="00885F2C">
        <w:rPr>
          <w:rStyle w:val="a3"/>
          <w:rFonts w:ascii="Times New Roman" w:hAnsi="Times New Roman"/>
          <w:iCs/>
          <w:color w:val="auto"/>
          <w:sz w:val="28"/>
          <w:szCs w:val="28"/>
          <w:lang w:val="ru-RU"/>
        </w:rPr>
        <w:t xml:space="preserve">. </w:t>
      </w:r>
      <w:r w:rsidR="00396DCB" w:rsidRPr="00A254C1">
        <w:rPr>
          <w:sz w:val="28"/>
          <w:szCs w:val="28"/>
        </w:rPr>
        <w:t>Утвердить перечень индикаторов риска наруше</w:t>
      </w:r>
      <w:r w:rsidR="00A254C1" w:rsidRPr="00A254C1">
        <w:rPr>
          <w:sz w:val="28"/>
          <w:szCs w:val="28"/>
        </w:rPr>
        <w:t xml:space="preserve">ния обязательных требований </w:t>
      </w:r>
      <w:r w:rsidR="00396DCB" w:rsidRPr="00A254C1">
        <w:rPr>
          <w:sz w:val="28"/>
          <w:szCs w:val="28"/>
        </w:rPr>
        <w:t xml:space="preserve">при осуществлении  муниципального контроля </w:t>
      </w:r>
      <w:r w:rsidR="00885F2C" w:rsidRPr="00A254C1">
        <w:rPr>
          <w:bCs/>
          <w:color w:val="000000"/>
          <w:sz w:val="28"/>
          <w:szCs w:val="28"/>
        </w:rPr>
        <w:t>на автомобильном транспорте и в дорожном хозяйстве в границах населенных пунктов муниципального образования Бельтирский сельсовет</w:t>
      </w:r>
      <w:r w:rsidR="00396DCB" w:rsidRPr="00A254C1">
        <w:rPr>
          <w:sz w:val="28"/>
          <w:szCs w:val="28"/>
        </w:rPr>
        <w:t xml:space="preserve"> (приложение №1 к настоящему Решению).</w:t>
      </w:r>
    </w:p>
    <w:p w:rsidR="00396DCB" w:rsidRDefault="00396DCB" w:rsidP="00396DCB">
      <w:pPr>
        <w:tabs>
          <w:tab w:val="left" w:pos="1134"/>
        </w:tabs>
        <w:ind w:firstLine="743"/>
        <w:jc w:val="both"/>
        <w:rPr>
          <w:sz w:val="28"/>
          <w:szCs w:val="28"/>
        </w:rPr>
      </w:pPr>
      <w:r w:rsidRPr="00A254C1">
        <w:rPr>
          <w:sz w:val="28"/>
          <w:szCs w:val="28"/>
        </w:rPr>
        <w:t xml:space="preserve">2. </w:t>
      </w:r>
      <w:r w:rsidR="00866FF4" w:rsidRPr="00A254C1">
        <w:rPr>
          <w:sz w:val="28"/>
          <w:szCs w:val="28"/>
        </w:rPr>
        <w:t>Настоящее р</w:t>
      </w:r>
      <w:r w:rsidRPr="00A254C1">
        <w:rPr>
          <w:sz w:val="28"/>
          <w:szCs w:val="28"/>
        </w:rPr>
        <w:t>ешение</w:t>
      </w:r>
      <w:r w:rsidRPr="00396DCB">
        <w:rPr>
          <w:sz w:val="28"/>
          <w:szCs w:val="28"/>
        </w:rPr>
        <w:t xml:space="preserve"> вступает в силу после его официального опубликования.</w:t>
      </w:r>
    </w:p>
    <w:p w:rsidR="00D062B8" w:rsidRPr="00396DCB" w:rsidRDefault="00396DCB" w:rsidP="00396DCB">
      <w:pPr>
        <w:tabs>
          <w:tab w:val="left" w:pos="1134"/>
        </w:tabs>
        <w:ind w:firstLine="743"/>
        <w:jc w:val="both"/>
        <w:rPr>
          <w:sz w:val="28"/>
          <w:szCs w:val="28"/>
        </w:rPr>
      </w:pPr>
      <w:r>
        <w:rPr>
          <w:sz w:val="28"/>
          <w:szCs w:val="28"/>
        </w:rPr>
        <w:t>3</w:t>
      </w:r>
      <w:r w:rsidR="00A973BC" w:rsidRPr="00396DCB">
        <w:rPr>
          <w:sz w:val="28"/>
          <w:szCs w:val="28"/>
        </w:rPr>
        <w:t>.</w:t>
      </w:r>
      <w:r w:rsidR="00F66A2E" w:rsidRPr="00396DCB">
        <w:rPr>
          <w:rStyle w:val="4"/>
          <w:sz w:val="28"/>
          <w:szCs w:val="28"/>
        </w:rPr>
        <w:t xml:space="preserve"> </w:t>
      </w:r>
      <w:r w:rsidR="00F66A2E" w:rsidRPr="00396DCB">
        <w:rPr>
          <w:sz w:val="28"/>
          <w:szCs w:val="28"/>
        </w:rPr>
        <w:t xml:space="preserve">Настоящее решение </w:t>
      </w:r>
      <w:r w:rsidR="00A973BC" w:rsidRPr="00396DCB">
        <w:rPr>
          <w:sz w:val="28"/>
          <w:szCs w:val="28"/>
        </w:rPr>
        <w:t>разместить</w:t>
      </w:r>
      <w:r w:rsidR="00F66A2E" w:rsidRPr="00396DCB">
        <w:rPr>
          <w:sz w:val="28"/>
          <w:szCs w:val="28"/>
        </w:rPr>
        <w:t xml:space="preserve"> на </w:t>
      </w:r>
      <w:r w:rsidR="00A973BC" w:rsidRPr="00396DCB">
        <w:rPr>
          <w:sz w:val="28"/>
          <w:szCs w:val="28"/>
        </w:rPr>
        <w:t>официальном сайте а</w:t>
      </w:r>
      <w:r w:rsidR="00F66A2E" w:rsidRPr="00396DCB">
        <w:rPr>
          <w:sz w:val="28"/>
          <w:szCs w:val="28"/>
        </w:rPr>
        <w:t>дминистрации Бельтирского сельсовета Аскизского района Республики Хакасия</w:t>
      </w:r>
      <w:r w:rsidR="00A973BC" w:rsidRPr="00396DCB">
        <w:rPr>
          <w:sz w:val="28"/>
          <w:szCs w:val="28"/>
        </w:rPr>
        <w:t xml:space="preserve"> в информационно </w:t>
      </w:r>
      <w:proofErr w:type="gramStart"/>
      <w:r w:rsidR="00A973BC" w:rsidRPr="00396DCB">
        <w:rPr>
          <w:sz w:val="28"/>
          <w:szCs w:val="28"/>
        </w:rPr>
        <w:t>-т</w:t>
      </w:r>
      <w:proofErr w:type="gramEnd"/>
      <w:r w:rsidR="00A973BC" w:rsidRPr="00396DCB">
        <w:rPr>
          <w:sz w:val="28"/>
          <w:szCs w:val="28"/>
        </w:rPr>
        <w:t>елекоммуникационной сети «Интернет»</w:t>
      </w:r>
      <w:r w:rsidRPr="00396DCB">
        <w:rPr>
          <w:sz w:val="28"/>
          <w:szCs w:val="28"/>
        </w:rPr>
        <w:t xml:space="preserve"> в разделе «Муниципальный контроль»</w:t>
      </w:r>
      <w:r w:rsidR="00A973BC" w:rsidRPr="00396DCB">
        <w:rPr>
          <w:sz w:val="28"/>
          <w:szCs w:val="28"/>
        </w:rPr>
        <w:t>.</w:t>
      </w:r>
    </w:p>
    <w:p w:rsidR="00140FFA" w:rsidRDefault="00140FFA" w:rsidP="004D00C1">
      <w:pPr>
        <w:jc w:val="both"/>
        <w:rPr>
          <w:bCs/>
          <w:sz w:val="28"/>
          <w:szCs w:val="28"/>
        </w:rPr>
      </w:pPr>
    </w:p>
    <w:p w:rsidR="00866FF4" w:rsidRPr="00396DCB" w:rsidRDefault="00866FF4" w:rsidP="004D00C1">
      <w:pPr>
        <w:jc w:val="both"/>
        <w:rPr>
          <w:bCs/>
          <w:sz w:val="28"/>
          <w:szCs w:val="28"/>
        </w:rPr>
      </w:pPr>
    </w:p>
    <w:p w:rsidR="00396DCB" w:rsidRPr="00866FF4" w:rsidRDefault="00396DCB" w:rsidP="00866FF4">
      <w:pPr>
        <w:rPr>
          <w:sz w:val="28"/>
          <w:szCs w:val="28"/>
        </w:rPr>
      </w:pPr>
      <w:r w:rsidRPr="00396DCB">
        <w:rPr>
          <w:sz w:val="28"/>
          <w:szCs w:val="28"/>
        </w:rPr>
        <w:t xml:space="preserve">Глава Бельтирского сельсовета </w:t>
      </w:r>
      <w:r w:rsidR="004D00C1" w:rsidRPr="00396DCB">
        <w:rPr>
          <w:sz w:val="28"/>
          <w:szCs w:val="28"/>
        </w:rPr>
        <w:t xml:space="preserve">                                      </w:t>
      </w:r>
      <w:r>
        <w:rPr>
          <w:sz w:val="28"/>
          <w:szCs w:val="28"/>
        </w:rPr>
        <w:t xml:space="preserve">             </w:t>
      </w:r>
      <w:r w:rsidRPr="00396DCB">
        <w:rPr>
          <w:sz w:val="28"/>
          <w:szCs w:val="28"/>
        </w:rPr>
        <w:t xml:space="preserve">    </w:t>
      </w:r>
      <w:r w:rsidR="00A75D79" w:rsidRPr="00396DCB">
        <w:rPr>
          <w:sz w:val="28"/>
          <w:szCs w:val="28"/>
        </w:rPr>
        <w:t xml:space="preserve">   </w:t>
      </w:r>
      <w:r w:rsidR="004D00C1" w:rsidRPr="00396DCB">
        <w:rPr>
          <w:sz w:val="28"/>
          <w:szCs w:val="28"/>
        </w:rPr>
        <w:t>В.П. Капустин</w:t>
      </w:r>
    </w:p>
    <w:p w:rsidR="00A254C1" w:rsidRDefault="00A254C1" w:rsidP="00396DCB">
      <w:pPr>
        <w:ind w:left="6237"/>
        <w:jc w:val="both"/>
        <w:rPr>
          <w:sz w:val="26"/>
          <w:szCs w:val="26"/>
        </w:rPr>
      </w:pPr>
    </w:p>
    <w:p w:rsidR="00A254C1" w:rsidRDefault="00A254C1" w:rsidP="00396DCB">
      <w:pPr>
        <w:ind w:left="6237"/>
        <w:jc w:val="both"/>
        <w:rPr>
          <w:sz w:val="26"/>
          <w:szCs w:val="26"/>
        </w:rPr>
      </w:pPr>
    </w:p>
    <w:p w:rsidR="00A254C1" w:rsidRDefault="00A254C1" w:rsidP="00396DCB">
      <w:pPr>
        <w:ind w:left="6237"/>
        <w:jc w:val="both"/>
        <w:rPr>
          <w:sz w:val="26"/>
          <w:szCs w:val="26"/>
        </w:rPr>
      </w:pPr>
    </w:p>
    <w:p w:rsidR="0084321A" w:rsidRDefault="0084321A" w:rsidP="00396DCB">
      <w:pPr>
        <w:ind w:left="6237"/>
        <w:jc w:val="both"/>
        <w:rPr>
          <w:sz w:val="26"/>
          <w:szCs w:val="26"/>
        </w:rPr>
      </w:pPr>
    </w:p>
    <w:p w:rsidR="00396DCB" w:rsidRDefault="00396DCB" w:rsidP="00396DCB">
      <w:pPr>
        <w:ind w:left="6237"/>
        <w:jc w:val="both"/>
        <w:rPr>
          <w:sz w:val="26"/>
          <w:szCs w:val="26"/>
        </w:rPr>
      </w:pPr>
      <w:r>
        <w:rPr>
          <w:sz w:val="26"/>
          <w:szCs w:val="26"/>
        </w:rPr>
        <w:lastRenderedPageBreak/>
        <w:t>Приложение №1</w:t>
      </w:r>
    </w:p>
    <w:p w:rsidR="00396DCB" w:rsidRDefault="00396DCB" w:rsidP="00396DCB">
      <w:pPr>
        <w:ind w:left="6237"/>
        <w:jc w:val="both"/>
        <w:rPr>
          <w:sz w:val="26"/>
          <w:szCs w:val="26"/>
        </w:rPr>
      </w:pPr>
      <w:r w:rsidRPr="00396DCB">
        <w:rPr>
          <w:sz w:val="26"/>
          <w:szCs w:val="26"/>
        </w:rPr>
        <w:t>Утвержден</w:t>
      </w:r>
    </w:p>
    <w:p w:rsidR="00396DCB" w:rsidRPr="00396DCB" w:rsidRDefault="00396DCB" w:rsidP="00396DCB">
      <w:pPr>
        <w:ind w:left="6237"/>
        <w:jc w:val="both"/>
        <w:rPr>
          <w:sz w:val="26"/>
          <w:szCs w:val="26"/>
        </w:rPr>
      </w:pPr>
      <w:r w:rsidRPr="00396DCB">
        <w:rPr>
          <w:sz w:val="26"/>
          <w:szCs w:val="26"/>
        </w:rPr>
        <w:t xml:space="preserve">Решением Совета депутатов </w:t>
      </w:r>
    </w:p>
    <w:p w:rsidR="00396DCB" w:rsidRPr="00396DCB" w:rsidRDefault="00396DCB" w:rsidP="00396DCB">
      <w:pPr>
        <w:ind w:left="6237"/>
        <w:jc w:val="both"/>
        <w:rPr>
          <w:sz w:val="26"/>
          <w:szCs w:val="26"/>
        </w:rPr>
      </w:pPr>
      <w:r w:rsidRPr="00396DCB">
        <w:rPr>
          <w:sz w:val="26"/>
          <w:szCs w:val="26"/>
        </w:rPr>
        <w:t>Бельтирского сельсовета</w:t>
      </w:r>
    </w:p>
    <w:p w:rsidR="00396DCB" w:rsidRDefault="00396DCB" w:rsidP="00396DCB">
      <w:pPr>
        <w:ind w:left="6237"/>
        <w:jc w:val="both"/>
        <w:rPr>
          <w:sz w:val="26"/>
          <w:szCs w:val="26"/>
        </w:rPr>
      </w:pPr>
      <w:r w:rsidRPr="00396DCB">
        <w:rPr>
          <w:sz w:val="26"/>
          <w:szCs w:val="26"/>
        </w:rPr>
        <w:t xml:space="preserve">от </w:t>
      </w:r>
      <w:r w:rsidR="003C2D9B">
        <w:rPr>
          <w:sz w:val="26"/>
          <w:szCs w:val="26"/>
        </w:rPr>
        <w:t>25.12.2023 №129</w:t>
      </w:r>
    </w:p>
    <w:p w:rsidR="00396DCB" w:rsidRDefault="00396DCB" w:rsidP="00396DCB">
      <w:pPr>
        <w:ind w:left="6237"/>
        <w:jc w:val="both"/>
        <w:rPr>
          <w:sz w:val="26"/>
          <w:szCs w:val="26"/>
        </w:rPr>
      </w:pPr>
    </w:p>
    <w:p w:rsidR="00396DCB" w:rsidRPr="00396DCB" w:rsidRDefault="00396DCB" w:rsidP="00396DCB">
      <w:pPr>
        <w:jc w:val="center"/>
        <w:rPr>
          <w:b/>
          <w:sz w:val="28"/>
          <w:szCs w:val="28"/>
        </w:rPr>
      </w:pPr>
      <w:r w:rsidRPr="00396DCB">
        <w:rPr>
          <w:b/>
          <w:sz w:val="28"/>
          <w:szCs w:val="28"/>
        </w:rPr>
        <w:t>Перечень</w:t>
      </w:r>
    </w:p>
    <w:p w:rsidR="00396DCB" w:rsidRPr="00396DCB" w:rsidRDefault="00396DCB" w:rsidP="00885F2C">
      <w:pPr>
        <w:jc w:val="center"/>
        <w:rPr>
          <w:b/>
          <w:sz w:val="28"/>
          <w:szCs w:val="28"/>
        </w:rPr>
      </w:pPr>
      <w:r w:rsidRPr="00396DCB">
        <w:rPr>
          <w:b/>
          <w:sz w:val="28"/>
          <w:szCs w:val="28"/>
        </w:rPr>
        <w:t xml:space="preserve">индикаторов риска </w:t>
      </w:r>
      <w:r w:rsidRPr="00885F2C">
        <w:rPr>
          <w:b/>
          <w:sz w:val="28"/>
          <w:szCs w:val="28"/>
        </w:rPr>
        <w:t>нарушения обязат</w:t>
      </w:r>
      <w:r w:rsidR="00A254C1">
        <w:rPr>
          <w:b/>
          <w:sz w:val="28"/>
          <w:szCs w:val="28"/>
        </w:rPr>
        <w:t xml:space="preserve">ельных требований </w:t>
      </w:r>
      <w:r w:rsidRPr="00885F2C">
        <w:rPr>
          <w:b/>
          <w:sz w:val="28"/>
          <w:szCs w:val="28"/>
        </w:rPr>
        <w:t xml:space="preserve">при осуществлении  муниципального контроля </w:t>
      </w:r>
      <w:r w:rsidR="00885F2C" w:rsidRPr="00885F2C">
        <w:rPr>
          <w:b/>
          <w:bCs/>
          <w:color w:val="000000"/>
          <w:sz w:val="28"/>
          <w:szCs w:val="28"/>
        </w:rPr>
        <w:t>на автомобильном транспорте и в дорожном хозяйстве в границах населенных пунктов муниципального образования Бельтирский сельсовет</w:t>
      </w:r>
    </w:p>
    <w:p w:rsidR="00396DCB" w:rsidRPr="00396DCB" w:rsidRDefault="00396DCB" w:rsidP="00396DCB">
      <w:pPr>
        <w:jc w:val="both"/>
        <w:rPr>
          <w:sz w:val="28"/>
          <w:szCs w:val="28"/>
        </w:rPr>
      </w:pPr>
    </w:p>
    <w:p w:rsidR="00885F2C" w:rsidRPr="00885F2C" w:rsidRDefault="004D00C1" w:rsidP="00885F2C">
      <w:pPr>
        <w:ind w:firstLine="851"/>
        <w:jc w:val="both"/>
        <w:rPr>
          <w:sz w:val="28"/>
          <w:szCs w:val="28"/>
        </w:rPr>
      </w:pPr>
      <w:r w:rsidRPr="00885F2C">
        <w:rPr>
          <w:sz w:val="28"/>
          <w:szCs w:val="28"/>
        </w:rPr>
        <w:t xml:space="preserve"> </w:t>
      </w:r>
      <w:r w:rsidR="00885F2C">
        <w:rPr>
          <w:sz w:val="28"/>
          <w:szCs w:val="28"/>
        </w:rPr>
        <w:t>1. н</w:t>
      </w:r>
      <w:r w:rsidR="00885F2C" w:rsidRPr="00885F2C">
        <w:rPr>
          <w:sz w:val="28"/>
          <w:szCs w:val="28"/>
        </w:rPr>
        <w:t>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w:t>
      </w:r>
      <w:r w:rsidR="00885F2C">
        <w:rPr>
          <w:sz w:val="28"/>
          <w:szCs w:val="28"/>
        </w:rPr>
        <w:t>ожных полос автомобильных дорог;</w:t>
      </w:r>
    </w:p>
    <w:p w:rsidR="00885F2C" w:rsidRPr="00885F2C" w:rsidRDefault="00885F2C" w:rsidP="00885F2C">
      <w:pPr>
        <w:ind w:firstLine="851"/>
        <w:jc w:val="both"/>
        <w:rPr>
          <w:sz w:val="28"/>
          <w:szCs w:val="28"/>
        </w:rPr>
      </w:pPr>
      <w:r>
        <w:rPr>
          <w:sz w:val="28"/>
          <w:szCs w:val="28"/>
        </w:rPr>
        <w:t>2. н</w:t>
      </w:r>
      <w:r w:rsidRPr="00885F2C">
        <w:rPr>
          <w:sz w:val="28"/>
          <w:szCs w:val="28"/>
        </w:rPr>
        <w:t>аличие информации об установленном факте нарушения обязательных требований к осущ</w:t>
      </w:r>
      <w:r>
        <w:rPr>
          <w:sz w:val="28"/>
          <w:szCs w:val="28"/>
        </w:rPr>
        <w:t>ествлению дорожной деятельности;</w:t>
      </w:r>
    </w:p>
    <w:p w:rsidR="00885F2C" w:rsidRPr="00885F2C" w:rsidRDefault="00885F2C" w:rsidP="007E4195">
      <w:pPr>
        <w:ind w:firstLine="851"/>
        <w:jc w:val="both"/>
        <w:rPr>
          <w:sz w:val="28"/>
          <w:szCs w:val="28"/>
        </w:rPr>
      </w:pPr>
      <w:r>
        <w:rPr>
          <w:sz w:val="28"/>
          <w:szCs w:val="28"/>
        </w:rPr>
        <w:t>3. н</w:t>
      </w:r>
      <w:r w:rsidRPr="00885F2C">
        <w:rPr>
          <w:sz w:val="28"/>
          <w:szCs w:val="28"/>
        </w:rPr>
        <w:t>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w:t>
      </w:r>
      <w:r w:rsidR="007E4195">
        <w:rPr>
          <w:sz w:val="28"/>
          <w:szCs w:val="28"/>
        </w:rPr>
        <w:t>ных полосах автомобильных дорог;</w:t>
      </w:r>
    </w:p>
    <w:p w:rsidR="00885F2C" w:rsidRDefault="00401985" w:rsidP="007E4195">
      <w:pPr>
        <w:ind w:firstLine="851"/>
        <w:jc w:val="both"/>
        <w:rPr>
          <w:sz w:val="28"/>
          <w:szCs w:val="28"/>
        </w:rPr>
      </w:pPr>
      <w:proofErr w:type="gramStart"/>
      <w:r>
        <w:rPr>
          <w:sz w:val="28"/>
          <w:szCs w:val="28"/>
        </w:rPr>
        <w:t>4. н</w:t>
      </w:r>
      <w:r w:rsidR="00885F2C" w:rsidRPr="00885F2C">
        <w:rPr>
          <w:sz w:val="28"/>
          <w:szCs w:val="28"/>
        </w:rPr>
        <w:t>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капитальному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w:t>
      </w:r>
      <w:r w:rsidR="007E4195">
        <w:rPr>
          <w:sz w:val="28"/>
          <w:szCs w:val="28"/>
        </w:rPr>
        <w:t>бустройства автомобильных</w:t>
      </w:r>
      <w:proofErr w:type="gramEnd"/>
      <w:r w:rsidR="007E4195">
        <w:rPr>
          <w:sz w:val="28"/>
          <w:szCs w:val="28"/>
        </w:rPr>
        <w:t xml:space="preserve"> дорог;</w:t>
      </w:r>
    </w:p>
    <w:p w:rsidR="007E4195" w:rsidRDefault="007E4195" w:rsidP="00885F2C">
      <w:pPr>
        <w:ind w:firstLine="851"/>
        <w:jc w:val="both"/>
        <w:rPr>
          <w:sz w:val="28"/>
          <w:szCs w:val="28"/>
        </w:rPr>
      </w:pPr>
      <w:r>
        <w:rPr>
          <w:sz w:val="28"/>
          <w:szCs w:val="28"/>
        </w:rPr>
        <w:t>5</w:t>
      </w:r>
      <w:r w:rsidR="00401985">
        <w:rPr>
          <w:sz w:val="28"/>
          <w:szCs w:val="28"/>
        </w:rPr>
        <w:t>. в</w:t>
      </w:r>
      <w:r w:rsidR="00885F2C" w:rsidRPr="00885F2C">
        <w:rPr>
          <w:sz w:val="28"/>
          <w:szCs w:val="28"/>
        </w:rPr>
        <w:t>ыявление в течение отчетного года в пределах 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r>
        <w:rPr>
          <w:sz w:val="28"/>
          <w:szCs w:val="28"/>
        </w:rPr>
        <w:t xml:space="preserve">; </w:t>
      </w:r>
    </w:p>
    <w:p w:rsidR="00F7196C" w:rsidRPr="00885F2C" w:rsidRDefault="007E4195" w:rsidP="00885F2C">
      <w:pPr>
        <w:ind w:firstLine="851"/>
        <w:jc w:val="both"/>
      </w:pPr>
      <w:r>
        <w:rPr>
          <w:sz w:val="28"/>
          <w:szCs w:val="28"/>
        </w:rPr>
        <w:t xml:space="preserve">6. поступление в контрольный орган информации (из обращений (заявлений) граждан  организаций, от органов государственной власти, органов местного самоуправления, из средств массовой информации, из информации полученной при проведении контрольных (надзорных) мероприятий, включая контрольные (надзорные) мероприятия без взаимодействия, в том числе в отношении иных контролируемых лиц) об осуществлении контролируемым лицом деятельности, непосредственно влекущей движение по автомобильным дорогам местного значения тяжеловесных и (или) крупногабаритных транспортных средств, при отсутствии у контролируемого органа информации о согласовании маршрута движения по автомобильным дорогам местного значения тяжеловесных и (или) крупногабаритных транспортных средств. </w:t>
      </w:r>
      <w:r w:rsidR="004D00C1" w:rsidRPr="00885F2C">
        <w:rPr>
          <w:sz w:val="28"/>
          <w:szCs w:val="28"/>
        </w:rPr>
        <w:t xml:space="preserve">                                                               </w:t>
      </w:r>
    </w:p>
    <w:sectPr w:rsidR="00F7196C" w:rsidRPr="00885F2C" w:rsidSect="00F66A2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61FD3"/>
    <w:multiLevelType w:val="hybridMultilevel"/>
    <w:tmpl w:val="E972724E"/>
    <w:lvl w:ilvl="0" w:tplc="B446927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F663846"/>
    <w:multiLevelType w:val="hybridMultilevel"/>
    <w:tmpl w:val="2A6AA9E6"/>
    <w:lvl w:ilvl="0" w:tplc="675A58BA">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3EA"/>
    <w:rsid w:val="00023217"/>
    <w:rsid w:val="00067375"/>
    <w:rsid w:val="00084BA6"/>
    <w:rsid w:val="000C6F4A"/>
    <w:rsid w:val="00140FFA"/>
    <w:rsid w:val="001449BA"/>
    <w:rsid w:val="00171A1C"/>
    <w:rsid w:val="0018020F"/>
    <w:rsid w:val="001B4136"/>
    <w:rsid w:val="001D57A0"/>
    <w:rsid w:val="00234FFD"/>
    <w:rsid w:val="002A465A"/>
    <w:rsid w:val="002F3C03"/>
    <w:rsid w:val="002F51A8"/>
    <w:rsid w:val="0031494E"/>
    <w:rsid w:val="00316196"/>
    <w:rsid w:val="003552BE"/>
    <w:rsid w:val="00396DCB"/>
    <w:rsid w:val="003B3E8E"/>
    <w:rsid w:val="003B5C69"/>
    <w:rsid w:val="003C2D9B"/>
    <w:rsid w:val="00401985"/>
    <w:rsid w:val="004A5DA6"/>
    <w:rsid w:val="004D00C1"/>
    <w:rsid w:val="00530606"/>
    <w:rsid w:val="005468DC"/>
    <w:rsid w:val="005A036D"/>
    <w:rsid w:val="005D33EA"/>
    <w:rsid w:val="00604904"/>
    <w:rsid w:val="006C5763"/>
    <w:rsid w:val="006D75F6"/>
    <w:rsid w:val="00710E97"/>
    <w:rsid w:val="00772B11"/>
    <w:rsid w:val="007B0836"/>
    <w:rsid w:val="007E1914"/>
    <w:rsid w:val="007E4195"/>
    <w:rsid w:val="0082131C"/>
    <w:rsid w:val="0084321A"/>
    <w:rsid w:val="00866FF4"/>
    <w:rsid w:val="00885F2C"/>
    <w:rsid w:val="008D4F3A"/>
    <w:rsid w:val="00A23C02"/>
    <w:rsid w:val="00A254C1"/>
    <w:rsid w:val="00A75D79"/>
    <w:rsid w:val="00A973BC"/>
    <w:rsid w:val="00AC5A69"/>
    <w:rsid w:val="00AF2745"/>
    <w:rsid w:val="00B309B6"/>
    <w:rsid w:val="00B943A5"/>
    <w:rsid w:val="00BB42FA"/>
    <w:rsid w:val="00CA0C7F"/>
    <w:rsid w:val="00CC7E44"/>
    <w:rsid w:val="00CD4820"/>
    <w:rsid w:val="00CF00ED"/>
    <w:rsid w:val="00D062B8"/>
    <w:rsid w:val="00D503C0"/>
    <w:rsid w:val="00D65BC4"/>
    <w:rsid w:val="00D74692"/>
    <w:rsid w:val="00D96DCC"/>
    <w:rsid w:val="00DA2384"/>
    <w:rsid w:val="00E55E4C"/>
    <w:rsid w:val="00E55FCD"/>
    <w:rsid w:val="00EA2025"/>
    <w:rsid w:val="00EB2A67"/>
    <w:rsid w:val="00F35994"/>
    <w:rsid w:val="00F4465F"/>
    <w:rsid w:val="00F66A2E"/>
    <w:rsid w:val="00F7196C"/>
    <w:rsid w:val="00F818A0"/>
    <w:rsid w:val="00F9381F"/>
    <w:rsid w:val="00FA3EDD"/>
    <w:rsid w:val="00FB7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6A2E"/>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3">
    <w:name w:val="heading 3"/>
    <w:basedOn w:val="a"/>
    <w:next w:val="a"/>
    <w:link w:val="30"/>
    <w:uiPriority w:val="9"/>
    <w:semiHidden/>
    <w:unhideWhenUsed/>
    <w:qFormat/>
    <w:rsid w:val="00885F2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68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5468DC"/>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customStyle="1" w:styleId="a3">
    <w:name w:val="Не вступил в силу"/>
    <w:rsid w:val="005468DC"/>
    <w:rPr>
      <w:rFonts w:ascii="Verdana" w:hAnsi="Verdana" w:hint="default"/>
      <w:color w:val="008080"/>
      <w:szCs w:val="20"/>
      <w:lang w:val="en-US" w:eastAsia="en-US" w:bidi="ar-SA"/>
    </w:rPr>
  </w:style>
  <w:style w:type="paragraph" w:customStyle="1" w:styleId="ConsPlusNormal">
    <w:name w:val="ConsPlusNormal"/>
    <w:rsid w:val="005468DC"/>
    <w:pPr>
      <w:widowControl w:val="0"/>
      <w:autoSpaceDE w:val="0"/>
      <w:autoSpaceDN w:val="0"/>
      <w:spacing w:after="0" w:line="240" w:lineRule="auto"/>
    </w:pPr>
    <w:rPr>
      <w:rFonts w:ascii="Calibri" w:eastAsia="Times New Roman" w:hAnsi="Calibri" w:cs="Calibri"/>
      <w:szCs w:val="20"/>
      <w:lang w:eastAsia="ru-RU"/>
    </w:rPr>
  </w:style>
  <w:style w:type="paragraph" w:styleId="a4">
    <w:name w:val="Subtitle"/>
    <w:basedOn w:val="a"/>
    <w:link w:val="a5"/>
    <w:qFormat/>
    <w:rsid w:val="005468DC"/>
    <w:pPr>
      <w:jc w:val="center"/>
    </w:pPr>
    <w:rPr>
      <w:b/>
      <w:bCs/>
    </w:rPr>
  </w:style>
  <w:style w:type="character" w:customStyle="1" w:styleId="a5">
    <w:name w:val="Подзаголовок Знак"/>
    <w:basedOn w:val="a0"/>
    <w:link w:val="a4"/>
    <w:rsid w:val="005468DC"/>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F66A2E"/>
    <w:rPr>
      <w:rFonts w:ascii="Arial" w:eastAsia="Times New Roman" w:hAnsi="Arial" w:cs="Arial"/>
      <w:b/>
      <w:bCs/>
      <w:color w:val="000080"/>
      <w:sz w:val="20"/>
      <w:szCs w:val="20"/>
      <w:lang w:eastAsia="ru-RU"/>
    </w:rPr>
  </w:style>
  <w:style w:type="paragraph" w:styleId="2">
    <w:name w:val="Body Text 2"/>
    <w:basedOn w:val="a"/>
    <w:link w:val="20"/>
    <w:uiPriority w:val="99"/>
    <w:rsid w:val="00F66A2E"/>
    <w:pPr>
      <w:jc w:val="both"/>
    </w:pPr>
    <w:rPr>
      <w:sz w:val="26"/>
    </w:rPr>
  </w:style>
  <w:style w:type="character" w:customStyle="1" w:styleId="20">
    <w:name w:val="Основной текст 2 Знак"/>
    <w:basedOn w:val="a0"/>
    <w:link w:val="2"/>
    <w:uiPriority w:val="99"/>
    <w:rsid w:val="00F66A2E"/>
    <w:rPr>
      <w:rFonts w:ascii="Times New Roman" w:eastAsia="Times New Roman" w:hAnsi="Times New Roman" w:cs="Times New Roman"/>
      <w:sz w:val="26"/>
      <w:szCs w:val="24"/>
      <w:lang w:eastAsia="ru-RU"/>
    </w:rPr>
  </w:style>
  <w:style w:type="character" w:customStyle="1" w:styleId="4">
    <w:name w:val="Основной текст (4)_"/>
    <w:link w:val="40"/>
    <w:uiPriority w:val="99"/>
    <w:rsid w:val="00F66A2E"/>
    <w:rPr>
      <w:shd w:val="clear" w:color="auto" w:fill="FFFFFF"/>
    </w:rPr>
  </w:style>
  <w:style w:type="paragraph" w:customStyle="1" w:styleId="40">
    <w:name w:val="Основной текст (4)"/>
    <w:basedOn w:val="a"/>
    <w:link w:val="4"/>
    <w:uiPriority w:val="99"/>
    <w:rsid w:val="00F66A2E"/>
    <w:pPr>
      <w:widowControl w:val="0"/>
      <w:shd w:val="clear" w:color="auto" w:fill="FFFFFF"/>
      <w:spacing w:after="260" w:line="257" w:lineRule="auto"/>
      <w:ind w:firstLine="520"/>
    </w:pPr>
    <w:rPr>
      <w:rFonts w:asciiTheme="minorHAnsi" w:eastAsiaTheme="minorHAnsi" w:hAnsiTheme="minorHAnsi" w:cstheme="minorBidi"/>
      <w:sz w:val="22"/>
      <w:szCs w:val="22"/>
      <w:lang w:eastAsia="en-US"/>
    </w:rPr>
  </w:style>
  <w:style w:type="character" w:styleId="a6">
    <w:name w:val="Hyperlink"/>
    <w:uiPriority w:val="99"/>
    <w:unhideWhenUsed/>
    <w:rsid w:val="00AC5A69"/>
    <w:rPr>
      <w:color w:val="0000FF"/>
      <w:u w:val="single"/>
    </w:rPr>
  </w:style>
  <w:style w:type="paragraph" w:styleId="a7">
    <w:name w:val="Normal (Web)"/>
    <w:basedOn w:val="a"/>
    <w:uiPriority w:val="99"/>
    <w:semiHidden/>
    <w:rsid w:val="00EA2025"/>
    <w:pPr>
      <w:spacing w:before="100" w:beforeAutospacing="1" w:after="100" w:afterAutospacing="1"/>
    </w:pPr>
  </w:style>
  <w:style w:type="table" w:styleId="a8">
    <w:name w:val="Table Grid"/>
    <w:basedOn w:val="a1"/>
    <w:uiPriority w:val="39"/>
    <w:rsid w:val="00396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96DC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885F2C"/>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User7</cp:lastModifiedBy>
  <cp:revision>25</cp:revision>
  <cp:lastPrinted>2023-12-26T06:32:00Z</cp:lastPrinted>
  <dcterms:created xsi:type="dcterms:W3CDTF">2022-11-03T05:17:00Z</dcterms:created>
  <dcterms:modified xsi:type="dcterms:W3CDTF">2023-12-26T06:32:00Z</dcterms:modified>
</cp:coreProperties>
</file>