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0" w:rsidRDefault="00A47460">
      <w:pPr>
        <w:jc w:val="center"/>
        <w:rPr>
          <w:b/>
        </w:rPr>
      </w:pP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РОССИЙСКАЯ ФЕДЕРАЦИЯ </w:t>
      </w: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>РЕСПУБЛИКА ХАКАСИЯ</w:t>
      </w: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АСКИЗСКИЙ РАЙОН </w:t>
      </w: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АДМИНИСТРАЦИЯ БЕЛЬТИРСКОГО СЕЛЬСОВЕТА </w:t>
      </w:r>
    </w:p>
    <w:p w:rsidR="00A47460" w:rsidRDefault="00A47460">
      <w:pPr>
        <w:jc w:val="center"/>
        <w:rPr>
          <w:b/>
        </w:rPr>
      </w:pPr>
    </w:p>
    <w:p w:rsidR="00A47460" w:rsidRDefault="00A47460">
      <w:pPr>
        <w:jc w:val="center"/>
        <w:rPr>
          <w:b/>
        </w:rPr>
      </w:pPr>
    </w:p>
    <w:p w:rsidR="00A47460" w:rsidRDefault="00A47460">
      <w:pPr>
        <w:jc w:val="center"/>
        <w:rPr>
          <w:b/>
        </w:rPr>
      </w:pPr>
    </w:p>
    <w:p w:rsidR="00A47460" w:rsidRDefault="5491B306" w:rsidP="5491B306">
      <w:pPr>
        <w:jc w:val="center"/>
        <w:outlineLvl w:val="0"/>
        <w:rPr>
          <w:b/>
          <w:bCs/>
        </w:rPr>
      </w:pPr>
      <w:r w:rsidRPr="5491B306">
        <w:rPr>
          <w:b/>
          <w:bCs/>
        </w:rPr>
        <w:t>ПОСТАНОВЛЕНИЕ</w:t>
      </w:r>
    </w:p>
    <w:p w:rsidR="00A47460" w:rsidRDefault="00D421AA">
      <w:pPr>
        <w:rPr>
          <w:b/>
        </w:rPr>
      </w:pPr>
      <w:r>
        <w:rPr>
          <w:b/>
        </w:rPr>
        <w:t xml:space="preserve"> </w:t>
      </w:r>
    </w:p>
    <w:p w:rsidR="00A47460" w:rsidRDefault="5491B306" w:rsidP="5491B306">
      <w:pPr>
        <w:rPr>
          <w:sz w:val="26"/>
          <w:szCs w:val="26"/>
        </w:rPr>
      </w:pPr>
      <w:r w:rsidRPr="5491B306">
        <w:rPr>
          <w:sz w:val="26"/>
          <w:szCs w:val="26"/>
        </w:rPr>
        <w:t xml:space="preserve">от </w:t>
      </w:r>
      <w:r w:rsidR="00D421AA">
        <w:rPr>
          <w:sz w:val="26"/>
          <w:szCs w:val="26"/>
        </w:rPr>
        <w:t>03.03.2021</w:t>
      </w:r>
      <w:r w:rsidRPr="5491B306">
        <w:rPr>
          <w:sz w:val="26"/>
          <w:szCs w:val="26"/>
        </w:rPr>
        <w:t xml:space="preserve">г.                                  с. Бельтирское                                   </w:t>
      </w:r>
      <w:r w:rsidR="00646962">
        <w:rPr>
          <w:sz w:val="26"/>
          <w:szCs w:val="26"/>
        </w:rPr>
        <w:t xml:space="preserve">       </w:t>
      </w:r>
      <w:r w:rsidRPr="5491B306">
        <w:rPr>
          <w:sz w:val="26"/>
          <w:szCs w:val="26"/>
        </w:rPr>
        <w:t xml:space="preserve">          №</w:t>
      </w:r>
      <w:r w:rsidR="00D421AA">
        <w:rPr>
          <w:sz w:val="26"/>
          <w:szCs w:val="26"/>
        </w:rPr>
        <w:t>22</w:t>
      </w:r>
    </w:p>
    <w:p w:rsidR="00A47460" w:rsidRDefault="00A47460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A47460" w:rsidRDefault="00A47460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A47460" w:rsidRPr="00100BB3" w:rsidRDefault="5491B306" w:rsidP="5491B306">
      <w:pPr>
        <w:widowControl w:val="0"/>
        <w:autoSpaceDE w:val="0"/>
        <w:rPr>
          <w:b/>
          <w:bCs/>
          <w:sz w:val="26"/>
          <w:szCs w:val="26"/>
        </w:rPr>
      </w:pPr>
      <w:r w:rsidRPr="00100BB3">
        <w:rPr>
          <w:b/>
          <w:bCs/>
          <w:sz w:val="26"/>
          <w:szCs w:val="26"/>
        </w:rPr>
        <w:t xml:space="preserve">Об утверждении </w:t>
      </w:r>
      <w:proofErr w:type="gramStart"/>
      <w:r w:rsidRPr="00100BB3">
        <w:rPr>
          <w:b/>
          <w:bCs/>
          <w:sz w:val="26"/>
          <w:szCs w:val="26"/>
        </w:rPr>
        <w:t>муниципальной</w:t>
      </w:r>
      <w:proofErr w:type="gramEnd"/>
      <w:r w:rsidRPr="00100BB3">
        <w:rPr>
          <w:b/>
          <w:bCs/>
          <w:sz w:val="26"/>
          <w:szCs w:val="26"/>
        </w:rPr>
        <w:t xml:space="preserve">    </w:t>
      </w:r>
    </w:p>
    <w:p w:rsidR="00A47460" w:rsidRPr="00100BB3" w:rsidRDefault="00CD510F">
      <w:pPr>
        <w:widowControl w:val="0"/>
        <w:autoSpaceDE w:val="0"/>
        <w:rPr>
          <w:b/>
          <w:sz w:val="26"/>
          <w:szCs w:val="26"/>
        </w:rPr>
      </w:pPr>
      <w:hyperlink w:anchor="Par34">
        <w:r w:rsidR="5491B306" w:rsidRPr="00100BB3">
          <w:rPr>
            <w:rStyle w:val="InternetLink"/>
            <w:b/>
            <w:bCs/>
            <w:color w:val="auto"/>
            <w:sz w:val="26"/>
            <w:szCs w:val="26"/>
            <w:u w:val="none"/>
          </w:rPr>
          <w:t>программ</w:t>
        </w:r>
        <w:r w:rsidR="5491B306" w:rsidRPr="00100BB3">
          <w:rPr>
            <w:b/>
            <w:bCs/>
            <w:sz w:val="26"/>
            <w:szCs w:val="26"/>
          </w:rPr>
          <w:t xml:space="preserve">ы "О поддержке субъектов малого </w:t>
        </w:r>
      </w:hyperlink>
    </w:p>
    <w:p w:rsidR="00A47460" w:rsidRPr="00100BB3" w:rsidRDefault="5491B306" w:rsidP="5491B306">
      <w:pPr>
        <w:widowControl w:val="0"/>
        <w:autoSpaceDE w:val="0"/>
        <w:rPr>
          <w:b/>
          <w:bCs/>
          <w:sz w:val="26"/>
          <w:szCs w:val="26"/>
        </w:rPr>
      </w:pPr>
      <w:r w:rsidRPr="00100BB3">
        <w:rPr>
          <w:b/>
          <w:bCs/>
          <w:sz w:val="26"/>
          <w:szCs w:val="26"/>
        </w:rPr>
        <w:t xml:space="preserve">и среднего предпринимательства в </w:t>
      </w:r>
      <w:proofErr w:type="gramStart"/>
      <w:r w:rsidRPr="00100BB3">
        <w:rPr>
          <w:b/>
          <w:bCs/>
          <w:sz w:val="26"/>
          <w:szCs w:val="26"/>
        </w:rPr>
        <w:t>муниципальном</w:t>
      </w:r>
      <w:proofErr w:type="gramEnd"/>
      <w:r w:rsidRPr="00100BB3">
        <w:rPr>
          <w:b/>
          <w:bCs/>
          <w:sz w:val="26"/>
          <w:szCs w:val="26"/>
        </w:rPr>
        <w:t xml:space="preserve"> </w:t>
      </w:r>
    </w:p>
    <w:p w:rsidR="00A47460" w:rsidRPr="00100BB3" w:rsidRDefault="5491B306">
      <w:pPr>
        <w:widowControl w:val="0"/>
        <w:autoSpaceDE w:val="0"/>
        <w:rPr>
          <w:b/>
          <w:bCs/>
          <w:sz w:val="26"/>
          <w:szCs w:val="26"/>
        </w:rPr>
      </w:pPr>
      <w:proofErr w:type="gramStart"/>
      <w:r w:rsidRPr="00100BB3">
        <w:rPr>
          <w:b/>
          <w:bCs/>
          <w:sz w:val="26"/>
          <w:szCs w:val="26"/>
        </w:rPr>
        <w:t>образовании</w:t>
      </w:r>
      <w:proofErr w:type="gramEnd"/>
      <w:r w:rsidRPr="00100BB3">
        <w:rPr>
          <w:b/>
          <w:bCs/>
          <w:sz w:val="26"/>
          <w:szCs w:val="26"/>
        </w:rPr>
        <w:t xml:space="preserve"> Бельтирск</w:t>
      </w:r>
      <w:r w:rsidR="00C51934" w:rsidRPr="00100BB3">
        <w:rPr>
          <w:b/>
          <w:bCs/>
          <w:sz w:val="26"/>
          <w:szCs w:val="26"/>
        </w:rPr>
        <w:t>ий</w:t>
      </w:r>
      <w:r w:rsidRPr="00100BB3">
        <w:rPr>
          <w:b/>
          <w:bCs/>
          <w:sz w:val="26"/>
          <w:szCs w:val="26"/>
        </w:rPr>
        <w:t xml:space="preserve"> сельсовет на 20</w:t>
      </w:r>
      <w:r w:rsidR="00C51934" w:rsidRPr="00100BB3">
        <w:rPr>
          <w:b/>
          <w:bCs/>
          <w:sz w:val="26"/>
          <w:szCs w:val="26"/>
        </w:rPr>
        <w:t>21</w:t>
      </w:r>
      <w:r w:rsidRPr="00100BB3">
        <w:rPr>
          <w:b/>
          <w:bCs/>
          <w:sz w:val="26"/>
          <w:szCs w:val="26"/>
        </w:rPr>
        <w:t xml:space="preserve"> - 20</w:t>
      </w:r>
      <w:r w:rsidR="00646962" w:rsidRPr="00100BB3">
        <w:rPr>
          <w:b/>
          <w:bCs/>
          <w:sz w:val="26"/>
          <w:szCs w:val="26"/>
        </w:rPr>
        <w:t>2</w:t>
      </w:r>
      <w:r w:rsidR="00C51934" w:rsidRPr="00100BB3">
        <w:rPr>
          <w:b/>
          <w:bCs/>
          <w:sz w:val="26"/>
          <w:szCs w:val="26"/>
        </w:rPr>
        <w:t>5</w:t>
      </w:r>
      <w:r w:rsidRPr="00100BB3">
        <w:rPr>
          <w:b/>
          <w:bCs/>
          <w:sz w:val="26"/>
          <w:szCs w:val="26"/>
        </w:rPr>
        <w:t xml:space="preserve"> г.г." </w:t>
      </w:r>
    </w:p>
    <w:p w:rsidR="001E772D" w:rsidRPr="001E772D" w:rsidRDefault="001E772D">
      <w:pPr>
        <w:widowControl w:val="0"/>
        <w:autoSpaceDE w:val="0"/>
        <w:rPr>
          <w:sz w:val="26"/>
          <w:szCs w:val="26"/>
        </w:rPr>
      </w:pPr>
    </w:p>
    <w:p w:rsidR="00A47460" w:rsidRPr="001E772D" w:rsidRDefault="00A47460">
      <w:pPr>
        <w:widowControl w:val="0"/>
        <w:autoSpaceDE w:val="0"/>
        <w:jc w:val="center"/>
        <w:rPr>
          <w:b/>
          <w:sz w:val="26"/>
          <w:szCs w:val="26"/>
        </w:rPr>
      </w:pPr>
    </w:p>
    <w:p w:rsidR="00A47460" w:rsidRDefault="001E772D" w:rsidP="5491B306">
      <w:pPr>
        <w:pStyle w:val="ConsPlusTitle"/>
        <w:tabs>
          <w:tab w:val="left" w:pos="9356"/>
        </w:tabs>
        <w:jc w:val="both"/>
        <w:rPr>
          <w:b w:val="0"/>
          <w:bCs w:val="0"/>
          <w:sz w:val="26"/>
          <w:szCs w:val="26"/>
        </w:rPr>
      </w:pPr>
      <w:r w:rsidRPr="001E772D">
        <w:rPr>
          <w:sz w:val="26"/>
          <w:szCs w:val="26"/>
        </w:rPr>
        <w:t xml:space="preserve">      </w:t>
      </w:r>
      <w:r w:rsidRPr="001E772D">
        <w:rPr>
          <w:b w:val="0"/>
          <w:sz w:val="26"/>
          <w:szCs w:val="26"/>
        </w:rPr>
        <w:t xml:space="preserve">В соответствии с Федеральным законом от 24.07.2007 N 209-ФЗ (ред. от 30.12.2020) "О развитии малого и среднего предпринимательства в Российской Федерации" (с </w:t>
      </w:r>
      <w:proofErr w:type="spellStart"/>
      <w:r w:rsidRPr="001E772D">
        <w:rPr>
          <w:b w:val="0"/>
          <w:sz w:val="26"/>
          <w:szCs w:val="26"/>
        </w:rPr>
        <w:t>изм</w:t>
      </w:r>
      <w:proofErr w:type="spellEnd"/>
      <w:r w:rsidRPr="001E772D">
        <w:rPr>
          <w:b w:val="0"/>
          <w:sz w:val="26"/>
          <w:szCs w:val="26"/>
        </w:rPr>
        <w:t>. и доп., вступ. в силу с 01.01.2021), Распоряжением Правительства Российской Федерации от 19.03.2020 № 670-р</w:t>
      </w:r>
      <w:r w:rsidRPr="001E772D">
        <w:rPr>
          <w:b w:val="0"/>
          <w:bCs w:val="0"/>
          <w:sz w:val="26"/>
          <w:szCs w:val="26"/>
        </w:rPr>
        <w:t xml:space="preserve">, </w:t>
      </w:r>
      <w:r w:rsidR="5491B306" w:rsidRPr="001E772D">
        <w:rPr>
          <w:b w:val="0"/>
          <w:bCs w:val="0"/>
          <w:sz w:val="26"/>
          <w:szCs w:val="26"/>
        </w:rPr>
        <w:t>с ч.1 ст. 179  Бюджетного кодекса</w:t>
      </w:r>
      <w:r w:rsidRPr="001E772D">
        <w:rPr>
          <w:b w:val="0"/>
          <w:bCs w:val="0"/>
          <w:sz w:val="26"/>
          <w:szCs w:val="26"/>
        </w:rPr>
        <w:t xml:space="preserve"> РФ, Уставом МО Бельтирский сельсовет </w:t>
      </w:r>
      <w:hyperlink w:anchor="Par34"/>
      <w:r w:rsidRPr="001E772D">
        <w:rPr>
          <w:b w:val="0"/>
          <w:sz w:val="26"/>
          <w:szCs w:val="26"/>
        </w:rPr>
        <w:t>п</w:t>
      </w:r>
      <w:r w:rsidR="5491B306" w:rsidRPr="001E772D">
        <w:rPr>
          <w:b w:val="0"/>
          <w:bCs w:val="0"/>
          <w:sz w:val="26"/>
          <w:szCs w:val="26"/>
        </w:rPr>
        <w:t>остановля</w:t>
      </w:r>
      <w:r w:rsidR="00646962" w:rsidRPr="001E772D">
        <w:rPr>
          <w:b w:val="0"/>
          <w:bCs w:val="0"/>
          <w:sz w:val="26"/>
          <w:szCs w:val="26"/>
        </w:rPr>
        <w:t>ет</w:t>
      </w:r>
      <w:proofErr w:type="gramStart"/>
      <w:r w:rsidR="5491B306" w:rsidRPr="001E772D">
        <w:rPr>
          <w:b w:val="0"/>
          <w:bCs w:val="0"/>
          <w:sz w:val="26"/>
          <w:szCs w:val="26"/>
        </w:rPr>
        <w:t xml:space="preserve"> </w:t>
      </w:r>
      <w:r w:rsidR="00646962" w:rsidRPr="001E772D">
        <w:rPr>
          <w:b w:val="0"/>
          <w:bCs w:val="0"/>
          <w:sz w:val="26"/>
          <w:szCs w:val="26"/>
        </w:rPr>
        <w:t>:</w:t>
      </w:r>
      <w:proofErr w:type="gramEnd"/>
    </w:p>
    <w:p w:rsidR="001E772D" w:rsidRPr="001E772D" w:rsidRDefault="001E772D" w:rsidP="5491B306">
      <w:pPr>
        <w:pStyle w:val="ConsPlusTitle"/>
        <w:tabs>
          <w:tab w:val="left" w:pos="9356"/>
        </w:tabs>
        <w:jc w:val="both"/>
        <w:rPr>
          <w:b w:val="0"/>
          <w:bCs w:val="0"/>
          <w:sz w:val="26"/>
          <w:szCs w:val="26"/>
        </w:rPr>
      </w:pPr>
    </w:p>
    <w:p w:rsidR="00A47460" w:rsidRPr="001E772D" w:rsidRDefault="001E772D">
      <w:pPr>
        <w:widowControl w:val="0"/>
        <w:autoSpaceDE w:val="0"/>
        <w:jc w:val="both"/>
        <w:rPr>
          <w:sz w:val="26"/>
          <w:szCs w:val="26"/>
        </w:rPr>
      </w:pPr>
      <w:r w:rsidRPr="001E772D">
        <w:rPr>
          <w:sz w:val="26"/>
          <w:szCs w:val="26"/>
        </w:rPr>
        <w:t xml:space="preserve">1. Утвердить Муниципальную программу </w:t>
      </w:r>
      <w:hyperlink w:anchor="Par34">
        <w:r w:rsidRPr="001E772D">
          <w:rPr>
            <w:bCs/>
            <w:sz w:val="26"/>
            <w:szCs w:val="26"/>
          </w:rPr>
          <w:t xml:space="preserve"> "О поддержке субъектов малого </w:t>
        </w:r>
      </w:hyperlink>
      <w:r w:rsidRPr="001E772D">
        <w:rPr>
          <w:bCs/>
          <w:sz w:val="26"/>
          <w:szCs w:val="26"/>
        </w:rPr>
        <w:t>и среднего предпринимательства в муниципальном образовании Бельтирский сельсовет на 2021 - 2025 г.г." .</w:t>
      </w:r>
    </w:p>
    <w:p w:rsidR="00A47460" w:rsidRPr="001E772D" w:rsidRDefault="5491B306" w:rsidP="5491B306">
      <w:pPr>
        <w:widowControl w:val="0"/>
        <w:autoSpaceDE w:val="0"/>
        <w:jc w:val="both"/>
        <w:rPr>
          <w:sz w:val="26"/>
          <w:szCs w:val="26"/>
        </w:rPr>
      </w:pPr>
      <w:r w:rsidRPr="001E772D">
        <w:rPr>
          <w:sz w:val="26"/>
          <w:szCs w:val="26"/>
        </w:rPr>
        <w:t>2) Настоящее Постановление обнародовать путем размещения на информационных стендах  администрации Бельтирского сельсовета и разместить на официальном сайте поселения в сети Интернет.</w:t>
      </w:r>
    </w:p>
    <w:p w:rsidR="00A47460" w:rsidRPr="001E772D" w:rsidRDefault="00A47460">
      <w:pPr>
        <w:autoSpaceDE w:val="0"/>
        <w:ind w:firstLine="540"/>
        <w:jc w:val="both"/>
        <w:outlineLvl w:val="0"/>
        <w:rPr>
          <w:sz w:val="26"/>
          <w:szCs w:val="26"/>
        </w:rPr>
      </w:pPr>
    </w:p>
    <w:p w:rsidR="00A47460" w:rsidRPr="001E772D" w:rsidRDefault="00100BB3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5491B306" w:rsidRPr="001E772D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5491B306" w:rsidP="5491B306">
      <w:pPr>
        <w:autoSpaceDE w:val="0"/>
        <w:jc w:val="both"/>
        <w:outlineLvl w:val="0"/>
        <w:rPr>
          <w:sz w:val="26"/>
          <w:szCs w:val="26"/>
        </w:rPr>
      </w:pPr>
      <w:r w:rsidRPr="5491B306">
        <w:rPr>
          <w:sz w:val="26"/>
          <w:szCs w:val="26"/>
        </w:rPr>
        <w:t xml:space="preserve">Глава Бельтирского сельсовета                                                   </w:t>
      </w:r>
      <w:r w:rsidR="00100BB3">
        <w:rPr>
          <w:sz w:val="26"/>
          <w:szCs w:val="26"/>
        </w:rPr>
        <w:t xml:space="preserve">               </w:t>
      </w:r>
      <w:r w:rsidR="00646962">
        <w:rPr>
          <w:sz w:val="26"/>
          <w:szCs w:val="26"/>
        </w:rPr>
        <w:t xml:space="preserve">    В.И.</w:t>
      </w:r>
      <w:r w:rsidR="00100BB3">
        <w:rPr>
          <w:sz w:val="26"/>
          <w:szCs w:val="26"/>
        </w:rPr>
        <w:t xml:space="preserve"> </w:t>
      </w:r>
      <w:proofErr w:type="spellStart"/>
      <w:r w:rsidR="00646962">
        <w:rPr>
          <w:sz w:val="26"/>
          <w:szCs w:val="26"/>
        </w:rPr>
        <w:t>Ильящук</w:t>
      </w:r>
      <w:proofErr w:type="spellEnd"/>
      <w:r w:rsidRPr="5491B306">
        <w:rPr>
          <w:sz w:val="26"/>
          <w:szCs w:val="26"/>
        </w:rPr>
        <w:t xml:space="preserve"> 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right"/>
        <w:rPr>
          <w:sz w:val="26"/>
          <w:szCs w:val="26"/>
        </w:rPr>
      </w:pPr>
    </w:p>
    <w:p w:rsidR="00A47460" w:rsidRDefault="5491B306">
      <w:pPr>
        <w:pStyle w:val="ConsPlusTitle"/>
        <w:jc w:val="center"/>
      </w:pPr>
      <w:bookmarkStart w:id="0" w:name="Par34"/>
      <w:bookmarkEnd w:id="0"/>
      <w:r w:rsidRPr="5491B306">
        <w:rPr>
          <w:sz w:val="26"/>
          <w:szCs w:val="26"/>
        </w:rPr>
        <w:t>МУНИЦИПАЛЬНАЯ ПРОГРАММА</w:t>
      </w:r>
    </w:p>
    <w:p w:rsidR="00A47460" w:rsidRDefault="5491B306" w:rsidP="5491B306">
      <w:pPr>
        <w:pStyle w:val="ConsPlusTitle"/>
        <w:jc w:val="center"/>
        <w:rPr>
          <w:sz w:val="26"/>
          <w:szCs w:val="26"/>
        </w:rPr>
      </w:pPr>
      <w:r w:rsidRPr="5491B306">
        <w:rPr>
          <w:sz w:val="26"/>
          <w:szCs w:val="26"/>
        </w:rPr>
        <w:t>"О ПОДДЕРЖКЕ СУБЪЕКТОВ МАЛОГО И СРЕДНЕГО</w:t>
      </w:r>
    </w:p>
    <w:p w:rsidR="00A47460" w:rsidRDefault="5491B306">
      <w:pPr>
        <w:pStyle w:val="ConsPlusTitle"/>
        <w:jc w:val="center"/>
      </w:pPr>
      <w:r w:rsidRPr="5491B306">
        <w:rPr>
          <w:sz w:val="26"/>
          <w:szCs w:val="26"/>
        </w:rPr>
        <w:t>ПРЕДПРИНИМАТЕЛЬСТВА В МУНИЦИПАЛЬНОМ ОБРАЗОВАНИИ  БЕЛЬТИРСКОГО СЕЛЬСОВЕТА НА 20</w:t>
      </w:r>
      <w:r w:rsidR="001E772D">
        <w:rPr>
          <w:sz w:val="26"/>
          <w:szCs w:val="26"/>
        </w:rPr>
        <w:t>21</w:t>
      </w:r>
      <w:r w:rsidRPr="5491B306">
        <w:rPr>
          <w:sz w:val="26"/>
          <w:szCs w:val="26"/>
        </w:rPr>
        <w:t xml:space="preserve"> – 20</w:t>
      </w:r>
      <w:r w:rsidR="00646962">
        <w:rPr>
          <w:sz w:val="26"/>
          <w:szCs w:val="26"/>
        </w:rPr>
        <w:t>2</w:t>
      </w:r>
      <w:r w:rsidR="001E772D">
        <w:rPr>
          <w:sz w:val="26"/>
          <w:szCs w:val="26"/>
        </w:rPr>
        <w:t>5</w:t>
      </w:r>
      <w:r w:rsidRPr="5491B306">
        <w:rPr>
          <w:sz w:val="26"/>
          <w:szCs w:val="26"/>
        </w:rPr>
        <w:t xml:space="preserve"> г.г."</w:t>
      </w:r>
    </w:p>
    <w:p w:rsidR="00A47460" w:rsidRDefault="00A47460">
      <w:pPr>
        <w:widowControl w:val="0"/>
        <w:autoSpaceDE w:val="0"/>
        <w:jc w:val="center"/>
        <w:rPr>
          <w:sz w:val="20"/>
          <w:szCs w:val="20"/>
        </w:rPr>
      </w:pPr>
    </w:p>
    <w:p w:rsidR="00A47460" w:rsidRDefault="5491B306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 w:rsidRPr="5491B306">
        <w:rPr>
          <w:sz w:val="26"/>
          <w:szCs w:val="26"/>
        </w:rPr>
        <w:t>1. Паспорт программы</w:t>
      </w:r>
    </w:p>
    <w:p w:rsidR="00554823" w:rsidRDefault="00554823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424C31" w:rsidTr="00424C31">
        <w:tc>
          <w:tcPr>
            <w:tcW w:w="4926" w:type="dxa"/>
          </w:tcPr>
          <w:p w:rsidR="00424C31" w:rsidRPr="00554823" w:rsidRDefault="00424C31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927" w:type="dxa"/>
          </w:tcPr>
          <w:p w:rsidR="00424C31" w:rsidRPr="00554823" w:rsidRDefault="00424C31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Муниципальная  программа "О поддержке субъектов малого и среднего предпринимательства в муниципальном   образовании Бельтирского сельсовета"                    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Основание для   разработки Программы</w:t>
            </w:r>
          </w:p>
        </w:tc>
        <w:tc>
          <w:tcPr>
            <w:tcW w:w="4927" w:type="dxa"/>
          </w:tcPr>
          <w:p w:rsidR="00424C31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Федеральный </w:t>
            </w:r>
            <w:hyperlink r:id="rId5">
              <w:r w:rsidRPr="00554823">
                <w:rPr>
                  <w:rStyle w:val="InternetLink"/>
                  <w:sz w:val="26"/>
                  <w:szCs w:val="26"/>
                </w:rPr>
                <w:t>закон</w:t>
              </w:r>
            </w:hyperlink>
            <w:r w:rsidRPr="00554823">
              <w:rPr>
                <w:sz w:val="26"/>
                <w:szCs w:val="26"/>
              </w:rPr>
              <w:t xml:space="preserve"> от 24.07.2007 N 209-ФЗ "О развитии малого и среднего предпринимательства в Российской    Федерации"                                              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4927" w:type="dxa"/>
          </w:tcPr>
          <w:p w:rsidR="00424C31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Администрация Бельтирского сельсовета Аскизского района Республики Хакасия                                      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4927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Администрация Бельтирского сельсовета Аскизского района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Цель Программы  </w:t>
            </w:r>
          </w:p>
        </w:tc>
        <w:tc>
          <w:tcPr>
            <w:tcW w:w="4927" w:type="dxa"/>
          </w:tcPr>
          <w:p w:rsidR="00424C31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Создание благоприятных условий для развития субъектов малого и среднего предпринимательства                   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927" w:type="dxa"/>
          </w:tcPr>
          <w:p w:rsid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- Обеспечение интенсивного роста субъектов малого и среднего предпринимательства.           </w:t>
            </w:r>
          </w:p>
          <w:p w:rsid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- Стимулирование производства и реализации качественных товаров и услуг.                                      </w:t>
            </w:r>
          </w:p>
          <w:p w:rsidR="00424C31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- Привлечение населения поселения к занятию предпринимательской деятельностью                       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927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2021 - 2025 годы                                        </w:t>
            </w:r>
          </w:p>
        </w:tc>
      </w:tr>
      <w:tr w:rsidR="00424C31" w:rsidTr="00424C31">
        <w:tc>
          <w:tcPr>
            <w:tcW w:w="4926" w:type="dxa"/>
          </w:tcPr>
          <w:p w:rsidR="00424C31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Основные направления Программы</w:t>
            </w:r>
          </w:p>
        </w:tc>
        <w:tc>
          <w:tcPr>
            <w:tcW w:w="4927" w:type="dxa"/>
          </w:tcPr>
          <w:p w:rsidR="00424C31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1. Информационная поддержка субъектов малого и среднего предпринимательства.                                    2. Развитие и повышение </w:t>
            </w:r>
            <w:proofErr w:type="gramStart"/>
            <w:r w:rsidRPr="00554823">
              <w:rPr>
                <w:sz w:val="26"/>
                <w:szCs w:val="26"/>
              </w:rPr>
              <w:t>эффективности функционирования инфраструктуры поддержки субъектов малого</w:t>
            </w:r>
            <w:proofErr w:type="gramEnd"/>
            <w:r w:rsidRPr="00554823">
              <w:rPr>
                <w:sz w:val="26"/>
                <w:szCs w:val="26"/>
              </w:rPr>
              <w:t xml:space="preserve"> и среднего   предпринимательства                                     </w:t>
            </w:r>
          </w:p>
        </w:tc>
      </w:tr>
      <w:tr w:rsidR="00554823" w:rsidTr="00424C31">
        <w:tc>
          <w:tcPr>
            <w:tcW w:w="4926" w:type="dxa"/>
          </w:tcPr>
          <w:p w:rsidR="00554823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4927" w:type="dxa"/>
          </w:tcPr>
          <w:p w:rsid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- Администрация Бельтирского сельсовета (далее - Администрация поселения);                              </w:t>
            </w:r>
          </w:p>
          <w:p w:rsidR="00554823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- ГКУ РХ "Центр занятости населения Аскизского района"</w:t>
            </w:r>
            <w:r w:rsidRPr="00554823">
              <w:rPr>
                <w:rFonts w:eastAsia="Courier New"/>
                <w:sz w:val="26"/>
                <w:szCs w:val="26"/>
              </w:rPr>
              <w:t xml:space="preserve"> </w:t>
            </w:r>
            <w:r w:rsidRPr="00554823">
              <w:rPr>
                <w:sz w:val="26"/>
                <w:szCs w:val="26"/>
              </w:rPr>
              <w:t xml:space="preserve">(по согласованию).                                     </w:t>
            </w:r>
          </w:p>
        </w:tc>
      </w:tr>
      <w:tr w:rsidR="00554823" w:rsidTr="00424C31">
        <w:tc>
          <w:tcPr>
            <w:tcW w:w="4926" w:type="dxa"/>
          </w:tcPr>
          <w:p w:rsidR="00554823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Объемы средств и источники финансирования Программы</w:t>
            </w:r>
          </w:p>
        </w:tc>
        <w:tc>
          <w:tcPr>
            <w:tcW w:w="4927" w:type="dxa"/>
          </w:tcPr>
          <w:p w:rsidR="00554823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Общий объем финансирования Программы осуществляется за счет  субвенций, предусмотренных ежегодно в федеральном</w:t>
            </w:r>
            <w:r>
              <w:rPr>
                <w:sz w:val="26"/>
                <w:szCs w:val="26"/>
              </w:rPr>
              <w:t xml:space="preserve"> </w:t>
            </w:r>
            <w:r w:rsidRPr="00554823">
              <w:rPr>
                <w:sz w:val="26"/>
                <w:szCs w:val="26"/>
              </w:rPr>
              <w:t xml:space="preserve">фонде компенсаций на реализацию мероприятий по содействию занятости населения, выделяемых ГКУ </w:t>
            </w:r>
            <w:r w:rsidRPr="00554823">
              <w:rPr>
                <w:sz w:val="26"/>
                <w:szCs w:val="26"/>
              </w:rPr>
              <w:lastRenderedPageBreak/>
              <w:t xml:space="preserve">РХ «Центр         </w:t>
            </w:r>
          </w:p>
          <w:p w:rsidR="00554823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занятости населения Аскизского района»                  </w:t>
            </w:r>
          </w:p>
        </w:tc>
      </w:tr>
      <w:tr w:rsidR="00554823" w:rsidTr="00424C31">
        <w:tc>
          <w:tcPr>
            <w:tcW w:w="4926" w:type="dxa"/>
          </w:tcPr>
          <w:p w:rsidR="00554823" w:rsidRPr="00554823" w:rsidRDefault="00554823" w:rsidP="0055482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lastRenderedPageBreak/>
              <w:t>Ожидаемые конечные   результаты</w:t>
            </w:r>
          </w:p>
        </w:tc>
        <w:tc>
          <w:tcPr>
            <w:tcW w:w="4927" w:type="dxa"/>
          </w:tcPr>
          <w:p w:rsidR="00554823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 xml:space="preserve">- Увеличение налоговых поступлений в бюджет поселения </w:t>
            </w:r>
          </w:p>
          <w:p w:rsidR="00554823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 w:rsidRPr="00554823">
              <w:rPr>
                <w:sz w:val="26"/>
                <w:szCs w:val="26"/>
              </w:rPr>
              <w:t>-Увеличение производства товаров и услуг.</w:t>
            </w:r>
          </w:p>
          <w:p w:rsidR="00554823" w:rsidRPr="00554823" w:rsidRDefault="00554823" w:rsidP="00554823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54823">
              <w:rPr>
                <w:sz w:val="26"/>
                <w:szCs w:val="26"/>
              </w:rPr>
              <w:t xml:space="preserve">Создание новых рабочих мест.                         - Повышение конкурентной среды                          </w:t>
            </w:r>
          </w:p>
        </w:tc>
      </w:tr>
    </w:tbl>
    <w:p w:rsidR="00A47460" w:rsidRPr="001E772D" w:rsidRDefault="00A47460">
      <w:pPr>
        <w:widowControl w:val="0"/>
        <w:autoSpaceDE w:val="0"/>
        <w:ind w:firstLine="540"/>
        <w:jc w:val="center"/>
        <w:outlineLvl w:val="1"/>
        <w:rPr>
          <w:sz w:val="22"/>
          <w:szCs w:val="22"/>
        </w:rPr>
      </w:pPr>
    </w:p>
    <w:p w:rsidR="00A47460" w:rsidRDefault="5491B306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 w:rsidRPr="5491B306">
        <w:rPr>
          <w:sz w:val="26"/>
          <w:szCs w:val="26"/>
        </w:rPr>
        <w:t>2. Характеристика проблемы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 xml:space="preserve">Программа соответствует основным направлениям Федерального </w:t>
      </w:r>
      <w:hyperlink r:id="rId6">
        <w:r w:rsidRPr="5491B306">
          <w:rPr>
            <w:rStyle w:val="InternetLink"/>
            <w:sz w:val="26"/>
            <w:szCs w:val="26"/>
          </w:rPr>
          <w:t>закона</w:t>
        </w:r>
      </w:hyperlink>
      <w:r w:rsidRPr="5491B306">
        <w:rPr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 от 24.07.2007 N 209-ФЗ) и </w:t>
      </w:r>
      <w:hyperlink r:id="rId7">
        <w:r w:rsidRPr="5491B306">
          <w:rPr>
            <w:rStyle w:val="InternetLink"/>
            <w:sz w:val="26"/>
            <w:szCs w:val="26"/>
          </w:rPr>
          <w:t>Постановлению</w:t>
        </w:r>
      </w:hyperlink>
      <w:r w:rsidRPr="5491B306">
        <w:rPr>
          <w:sz w:val="26"/>
          <w:szCs w:val="26"/>
        </w:rPr>
        <w:t xml:space="preserve"> 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Малое предпринимательство в поселении  - неотъемлемый элемент рыночной системы хозяйствования. Сегодня малый бизнес в экономике поселения играет важную роль - это налоги, рабочие места, насыщение потребительского рынка товарами и услугами.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 w:rsidR="00A47460" w:rsidRDefault="5491B306">
      <w:pPr>
        <w:widowControl w:val="0"/>
        <w:autoSpaceDE w:val="0"/>
        <w:ind w:firstLine="540"/>
        <w:jc w:val="both"/>
      </w:pPr>
      <w:proofErr w:type="gramStart"/>
      <w:r w:rsidRPr="5491B306">
        <w:rPr>
          <w:sz w:val="26"/>
          <w:szCs w:val="26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</w:t>
      </w:r>
      <w:proofErr w:type="gramEnd"/>
      <w:r w:rsidRPr="5491B306">
        <w:rPr>
          <w:sz w:val="26"/>
          <w:szCs w:val="26"/>
        </w:rPr>
        <w:t xml:space="preserve"> по </w:t>
      </w:r>
      <w:r w:rsidRPr="5491B306">
        <w:rPr>
          <w:sz w:val="26"/>
          <w:szCs w:val="26"/>
        </w:rPr>
        <w:lastRenderedPageBreak/>
        <w:t>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бизнеса, общественных объединений предпринимательства.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</w:t>
      </w:r>
      <w:proofErr w:type="gramStart"/>
      <w:r w:rsidRPr="5491B306">
        <w:rPr>
          <w:sz w:val="26"/>
          <w:szCs w:val="26"/>
        </w:rPr>
        <w:t>..</w:t>
      </w:r>
      <w:proofErr w:type="gramEnd"/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5491B306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bookmarkStart w:id="1" w:name="Par149"/>
      <w:bookmarkEnd w:id="1"/>
      <w:r w:rsidRPr="5491B306">
        <w:rPr>
          <w:sz w:val="26"/>
          <w:szCs w:val="26"/>
        </w:rPr>
        <w:t>3. Цель и задачи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Цель Программы: содействие развитию экономического потенциала поселения через создание благоприятных условий развития субъектов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 финансовая поддержка субъектов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>Приоритетными направлениями поддержки и развития малого и среднего предпринимательства в поселении являются: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промышленное производство 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сельское хозяйство 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строительство 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инновационная деятельность;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экспортно-ориентированная деятельность;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предоставление бытовых услуг населению (код Общероссийского классификатора услуг населению;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lastRenderedPageBreak/>
        <w:t>ж) молодежное предпринимательство (до 30 лет);</w:t>
      </w:r>
    </w:p>
    <w:p w:rsidR="00A47460" w:rsidRDefault="00817849">
      <w:pPr>
        <w:widowControl w:val="0"/>
        <w:autoSpaceDE w:val="0"/>
        <w:ind w:firstLine="540"/>
        <w:jc w:val="both"/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участие в выставочно-ярмарочных мероприятиях регионального, межрегионального и международного значения;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сфера ремесел и народных промыслов.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817849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Обоснование ресурсного обеспечения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Программы осуществляется за счет 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«Центр  занятости населения Аскизского района».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программы из бюджета Аскизского района и бюджета поселения не предусмотрено.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spellStart"/>
      <w:r>
        <w:rPr>
          <w:sz w:val="26"/>
          <w:szCs w:val="26"/>
        </w:rPr>
        <w:t>предусмотрения</w:t>
      </w:r>
      <w:proofErr w:type="spellEnd"/>
      <w:r>
        <w:rPr>
          <w:sz w:val="26"/>
          <w:szCs w:val="26"/>
        </w:rPr>
        <w:t xml:space="preserve"> в бюджете Аскизского района или бюджете поселения денежных средств на финансирование мероприятий данной программы в неё  вносятся соответствующие изменения.</w:t>
      </w:r>
    </w:p>
    <w:p w:rsidR="00A47460" w:rsidRDefault="00A47460">
      <w:pPr>
        <w:widowControl w:val="0"/>
        <w:autoSpaceDE w:val="0"/>
        <w:ind w:firstLine="540"/>
        <w:jc w:val="both"/>
        <w:outlineLvl w:val="1"/>
        <w:rPr>
          <w:b/>
          <w:sz w:val="26"/>
          <w:szCs w:val="26"/>
        </w:rPr>
      </w:pPr>
    </w:p>
    <w:p w:rsidR="00A47460" w:rsidRDefault="00817849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Механизм реализации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реализации Программы привлекаются субъекты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</w:pPr>
      <w:proofErr w:type="gramStart"/>
      <w:r>
        <w:rPr>
          <w:sz w:val="26"/>
          <w:szCs w:val="26"/>
        </w:rPr>
        <w:t xml:space="preserve"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 </w:t>
      </w:r>
      <w:hyperlink r:id="rId8">
        <w:r>
          <w:rPr>
            <w:rStyle w:val="InternetLink"/>
            <w:sz w:val="26"/>
            <w:szCs w:val="26"/>
          </w:rPr>
          <w:t>статьей 4</w:t>
        </w:r>
      </w:hyperlink>
      <w:r>
        <w:rPr>
          <w:sz w:val="26"/>
          <w:szCs w:val="26"/>
        </w:rPr>
        <w:t xml:space="preserve"> Федерального закона от 24.07.2007 N 209-ФЗ, за исключением случаев, предусмотренных </w:t>
      </w:r>
      <w:hyperlink r:id="rId9">
        <w:r>
          <w:rPr>
            <w:rStyle w:val="InternetLink"/>
            <w:sz w:val="26"/>
            <w:szCs w:val="26"/>
          </w:rPr>
          <w:t>пунктами 3</w:t>
        </w:r>
      </w:hyperlink>
      <w:r>
        <w:rPr>
          <w:sz w:val="26"/>
          <w:szCs w:val="26"/>
        </w:rPr>
        <w:t xml:space="preserve"> - </w:t>
      </w:r>
      <w:hyperlink r:id="rId10">
        <w:r>
          <w:rPr>
            <w:rStyle w:val="InternetLink"/>
            <w:sz w:val="26"/>
            <w:szCs w:val="26"/>
          </w:rPr>
          <w:t>5 статьи 14</w:t>
        </w:r>
      </w:hyperlink>
      <w:r>
        <w:rPr>
          <w:sz w:val="26"/>
          <w:szCs w:val="26"/>
        </w:rPr>
        <w:t xml:space="preserve"> 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  <w:proofErr w:type="gramEnd"/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 xml:space="preserve"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 </w:t>
      </w:r>
      <w:hyperlink w:anchor="Par149">
        <w:r>
          <w:rPr>
            <w:rStyle w:val="InternetLink"/>
            <w:sz w:val="26"/>
            <w:szCs w:val="26"/>
          </w:rPr>
          <w:t>разделе 3</w:t>
        </w:r>
      </w:hyperlink>
      <w:r>
        <w:rPr>
          <w:sz w:val="26"/>
          <w:szCs w:val="26"/>
        </w:rPr>
        <w:t xml:space="preserve"> настоящей Программы.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817849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Оценка эффективности 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 xml:space="preserve"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</w:t>
      </w:r>
      <w:proofErr w:type="gramStart"/>
      <w:r>
        <w:rPr>
          <w:sz w:val="26"/>
          <w:szCs w:val="26"/>
        </w:rPr>
        <w:t>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  <w:proofErr w:type="gramEnd"/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A47460" w:rsidP="00445400">
      <w:pPr>
        <w:widowControl w:val="0"/>
        <w:autoSpaceDE w:val="0"/>
        <w:jc w:val="both"/>
        <w:sectPr w:rsidR="00A47460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A47460" w:rsidRDefault="00817849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Основные мероприятия программы </w:t>
      </w:r>
    </w:p>
    <w:tbl>
      <w:tblPr>
        <w:tblStyle w:val="a7"/>
        <w:tblW w:w="15389" w:type="dxa"/>
        <w:tblLook w:val="04A0"/>
      </w:tblPr>
      <w:tblGrid>
        <w:gridCol w:w="817"/>
        <w:gridCol w:w="4536"/>
        <w:gridCol w:w="2690"/>
        <w:gridCol w:w="3094"/>
        <w:gridCol w:w="2410"/>
        <w:gridCol w:w="1842"/>
      </w:tblGrid>
      <w:tr w:rsidR="00BB1028" w:rsidRPr="0012501A" w:rsidTr="0012501A">
        <w:tc>
          <w:tcPr>
            <w:tcW w:w="817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250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501A">
              <w:rPr>
                <w:sz w:val="22"/>
                <w:szCs w:val="22"/>
              </w:rPr>
              <w:t>/</w:t>
            </w:r>
            <w:proofErr w:type="spellStart"/>
            <w:r w:rsidRPr="001250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0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Цель</w:t>
            </w:r>
          </w:p>
        </w:tc>
        <w:tc>
          <w:tcPr>
            <w:tcW w:w="3094" w:type="dxa"/>
          </w:tcPr>
          <w:p w:rsidR="00554823" w:rsidRPr="0012501A" w:rsidRDefault="00554823" w:rsidP="0008747A">
            <w:pPr>
              <w:pStyle w:val="ConsPlusCell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Ответственный исполнитель и  соис</w:t>
            </w:r>
            <w:r w:rsidR="0008747A" w:rsidRPr="0012501A">
              <w:rPr>
                <w:sz w:val="22"/>
                <w:szCs w:val="22"/>
              </w:rPr>
              <w:t xml:space="preserve">полнители  </w:t>
            </w:r>
            <w:r w:rsidRPr="0012501A">
              <w:rPr>
                <w:sz w:val="22"/>
                <w:szCs w:val="22"/>
              </w:rPr>
              <w:t xml:space="preserve">мероприятий  </w:t>
            </w:r>
          </w:p>
        </w:tc>
        <w:tc>
          <w:tcPr>
            <w:tcW w:w="2410" w:type="dxa"/>
          </w:tcPr>
          <w:p w:rsidR="00554823" w:rsidRPr="0012501A" w:rsidRDefault="00554823" w:rsidP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Источники </w:t>
            </w:r>
            <w:r w:rsidR="00C12BD8" w:rsidRPr="0012501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42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Объем финансирования</w:t>
            </w:r>
          </w:p>
        </w:tc>
      </w:tr>
      <w:tr w:rsidR="00BB1028" w:rsidRPr="0012501A" w:rsidTr="0012501A">
        <w:tc>
          <w:tcPr>
            <w:tcW w:w="817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2</w:t>
            </w:r>
          </w:p>
        </w:tc>
        <w:tc>
          <w:tcPr>
            <w:tcW w:w="2690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3</w:t>
            </w:r>
          </w:p>
        </w:tc>
        <w:tc>
          <w:tcPr>
            <w:tcW w:w="3094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554823" w:rsidRPr="0012501A" w:rsidRDefault="0055482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6</w:t>
            </w:r>
          </w:p>
        </w:tc>
      </w:tr>
      <w:tr w:rsidR="00BB1028" w:rsidRPr="0012501A" w:rsidTr="0012501A">
        <w:tc>
          <w:tcPr>
            <w:tcW w:w="817" w:type="dxa"/>
          </w:tcPr>
          <w:p w:rsidR="00554823" w:rsidRPr="0012501A" w:rsidRDefault="00554823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E71AD" w:rsidRPr="0012501A" w:rsidRDefault="000E71AD" w:rsidP="0012501A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Оказание финансовой помощи безработным гражданам на подготовку документов, предоставляемых при государст</w:t>
            </w:r>
            <w:r w:rsidR="0012501A">
              <w:rPr>
                <w:sz w:val="22"/>
                <w:szCs w:val="22"/>
              </w:rPr>
              <w:t xml:space="preserve">венной </w:t>
            </w:r>
            <w:r w:rsidRPr="0012501A">
              <w:rPr>
                <w:sz w:val="22"/>
                <w:szCs w:val="22"/>
              </w:rPr>
              <w:t xml:space="preserve">регистрации, оплату </w:t>
            </w:r>
            <w:r w:rsidR="0012501A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>государственной пошлины, оплату нотариальных дейст</w:t>
            </w:r>
            <w:r w:rsidR="0012501A">
              <w:rPr>
                <w:sz w:val="22"/>
                <w:szCs w:val="22"/>
              </w:rPr>
              <w:t xml:space="preserve">вий и </w:t>
            </w:r>
            <w:r w:rsidRPr="0012501A">
              <w:rPr>
                <w:sz w:val="22"/>
                <w:szCs w:val="22"/>
              </w:rPr>
              <w:t xml:space="preserve">услуг правового и  технического характера,                   </w:t>
            </w:r>
          </w:p>
          <w:p w:rsidR="00554823" w:rsidRPr="0012501A" w:rsidRDefault="000E71AD" w:rsidP="000E71AD">
            <w:pPr>
              <w:pStyle w:val="ConsPlusCell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приобретение бланочной </w:t>
            </w:r>
            <w:r w:rsidR="0012501A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 xml:space="preserve">документации, изготовление печатей, штампов          </w:t>
            </w:r>
          </w:p>
        </w:tc>
        <w:tc>
          <w:tcPr>
            <w:tcW w:w="2690" w:type="dxa"/>
          </w:tcPr>
          <w:p w:rsidR="00554823" w:rsidRPr="0012501A" w:rsidRDefault="00BB102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Содействие развитию стартующего бизнеса</w:t>
            </w:r>
          </w:p>
        </w:tc>
        <w:tc>
          <w:tcPr>
            <w:tcW w:w="3094" w:type="dxa"/>
          </w:tcPr>
          <w:p w:rsidR="00554823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ГКУ РХ «Центр занятости населения Аскизского района» (по согласованию) </w:t>
            </w:r>
          </w:p>
        </w:tc>
        <w:tc>
          <w:tcPr>
            <w:tcW w:w="2410" w:type="dxa"/>
          </w:tcPr>
          <w:p w:rsidR="00554823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Средства исполнителя</w:t>
            </w:r>
          </w:p>
        </w:tc>
        <w:tc>
          <w:tcPr>
            <w:tcW w:w="1842" w:type="dxa"/>
          </w:tcPr>
          <w:p w:rsidR="00554823" w:rsidRPr="0012501A" w:rsidRDefault="00554823" w:rsidP="0008747A">
            <w:pPr>
              <w:pStyle w:val="ConsPlusCell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в пределах выделенных средств  (субвенций)</w:t>
            </w:r>
          </w:p>
        </w:tc>
      </w:tr>
      <w:tr w:rsidR="00BB1028" w:rsidRPr="0012501A" w:rsidTr="0012501A">
        <w:tc>
          <w:tcPr>
            <w:tcW w:w="817" w:type="dxa"/>
          </w:tcPr>
          <w:p w:rsidR="00554823" w:rsidRPr="0012501A" w:rsidRDefault="00554823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54823" w:rsidRPr="0012501A" w:rsidRDefault="000E71AD" w:rsidP="00C8166A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Оказание консультационной </w:t>
            </w:r>
            <w:r w:rsidR="00C8166A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>помощи начинающим предпринимателям, в том числе органи</w:t>
            </w:r>
            <w:r w:rsidR="00C8166A">
              <w:rPr>
                <w:sz w:val="22"/>
                <w:szCs w:val="22"/>
              </w:rPr>
              <w:t xml:space="preserve">зовавшим собственное дело при </w:t>
            </w:r>
            <w:r w:rsidRPr="0012501A">
              <w:rPr>
                <w:sz w:val="22"/>
                <w:szCs w:val="22"/>
              </w:rPr>
              <w:t>содействии службы занятости населения</w:t>
            </w:r>
          </w:p>
        </w:tc>
        <w:tc>
          <w:tcPr>
            <w:tcW w:w="2690" w:type="dxa"/>
          </w:tcPr>
          <w:p w:rsidR="00554823" w:rsidRPr="0012501A" w:rsidRDefault="000E71AD" w:rsidP="00C8166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Вовлечение в </w:t>
            </w:r>
            <w:r w:rsidR="00C8166A" w:rsidRPr="0012501A">
              <w:rPr>
                <w:sz w:val="22"/>
                <w:szCs w:val="22"/>
              </w:rPr>
              <w:t>предпринимательство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>молодежи и граждан</w:t>
            </w:r>
            <w:r w:rsidR="00445400">
              <w:rPr>
                <w:sz w:val="22"/>
                <w:szCs w:val="22"/>
              </w:rPr>
              <w:t xml:space="preserve">, испытывающих проблемы с </w:t>
            </w:r>
            <w:r w:rsidRPr="0012501A">
              <w:rPr>
                <w:sz w:val="22"/>
                <w:szCs w:val="22"/>
              </w:rPr>
              <w:t>трудоустройством</w:t>
            </w:r>
          </w:p>
        </w:tc>
        <w:tc>
          <w:tcPr>
            <w:tcW w:w="3094" w:type="dxa"/>
          </w:tcPr>
          <w:p w:rsidR="00554823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410" w:type="dxa"/>
          </w:tcPr>
          <w:p w:rsidR="00554823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54823" w:rsidRPr="0012501A" w:rsidRDefault="00554823" w:rsidP="0008747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B1028" w:rsidRPr="0012501A" w:rsidTr="0012501A">
        <w:tc>
          <w:tcPr>
            <w:tcW w:w="817" w:type="dxa"/>
          </w:tcPr>
          <w:p w:rsidR="00C12BD8" w:rsidRPr="0012501A" w:rsidRDefault="00C12BD8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12BD8" w:rsidRPr="0012501A" w:rsidRDefault="000E71AD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Организация и проведение  </w:t>
            </w:r>
            <w:r w:rsidR="00445400">
              <w:rPr>
                <w:sz w:val="22"/>
                <w:szCs w:val="22"/>
              </w:rPr>
              <w:t xml:space="preserve">конференций, </w:t>
            </w:r>
            <w:r w:rsidRPr="0012501A">
              <w:rPr>
                <w:sz w:val="22"/>
                <w:szCs w:val="22"/>
              </w:rPr>
              <w:t>форумов,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>семинаров, круглых столов, тренингов, мастер-классов по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 xml:space="preserve">вопросам развития малого 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 xml:space="preserve">и среднего предпринимательства                       </w:t>
            </w:r>
          </w:p>
        </w:tc>
        <w:tc>
          <w:tcPr>
            <w:tcW w:w="2690" w:type="dxa"/>
          </w:tcPr>
          <w:p w:rsidR="00C12BD8" w:rsidRPr="0012501A" w:rsidRDefault="000E71AD" w:rsidP="0044540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Повышение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 xml:space="preserve">информирования субъектом МСП, организаций образующих </w:t>
            </w:r>
            <w:r w:rsidR="00445400" w:rsidRPr="0012501A">
              <w:rPr>
                <w:sz w:val="22"/>
                <w:szCs w:val="22"/>
              </w:rPr>
              <w:t>инфраструктуру</w:t>
            </w:r>
            <w:r w:rsidRPr="0012501A">
              <w:rPr>
                <w:sz w:val="22"/>
                <w:szCs w:val="22"/>
              </w:rPr>
              <w:t xml:space="preserve"> </w:t>
            </w:r>
            <w:proofErr w:type="spellStart"/>
            <w:r w:rsidRPr="0012501A">
              <w:rPr>
                <w:sz w:val="22"/>
                <w:szCs w:val="22"/>
              </w:rPr>
              <w:t>подсубъектом</w:t>
            </w:r>
            <w:proofErr w:type="spellEnd"/>
            <w:r w:rsidRPr="0012501A">
              <w:rPr>
                <w:sz w:val="22"/>
                <w:szCs w:val="22"/>
              </w:rPr>
              <w:t xml:space="preserve"> МСП</w:t>
            </w:r>
          </w:p>
        </w:tc>
        <w:tc>
          <w:tcPr>
            <w:tcW w:w="3094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Администрация поселения</w:t>
            </w:r>
          </w:p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ГКУ РХ «Центр занятости населения Аскизского района» (по согласованию)</w:t>
            </w:r>
          </w:p>
        </w:tc>
        <w:tc>
          <w:tcPr>
            <w:tcW w:w="2410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Без финансирования </w:t>
            </w:r>
          </w:p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Средства исполнителя</w:t>
            </w:r>
          </w:p>
        </w:tc>
        <w:tc>
          <w:tcPr>
            <w:tcW w:w="1842" w:type="dxa"/>
          </w:tcPr>
          <w:p w:rsidR="00C12BD8" w:rsidRPr="0012501A" w:rsidRDefault="00C12BD8" w:rsidP="0008747A">
            <w:pPr>
              <w:pStyle w:val="ConsPlusCell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в пределах выделенных средств  (субвенций)</w:t>
            </w:r>
          </w:p>
        </w:tc>
      </w:tr>
      <w:tr w:rsidR="00BB1028" w:rsidRPr="0012501A" w:rsidTr="0012501A">
        <w:tc>
          <w:tcPr>
            <w:tcW w:w="817" w:type="dxa"/>
          </w:tcPr>
          <w:p w:rsidR="00C12BD8" w:rsidRPr="0012501A" w:rsidRDefault="00C12BD8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12BD8" w:rsidRPr="0012501A" w:rsidRDefault="00BB1028" w:rsidP="0044540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Освещ</w:t>
            </w:r>
            <w:r w:rsidR="00445400">
              <w:rPr>
                <w:sz w:val="22"/>
                <w:szCs w:val="22"/>
              </w:rPr>
              <w:t xml:space="preserve">ение вопросов малого и среднего </w:t>
            </w:r>
            <w:r w:rsidR="00445400" w:rsidRPr="0012501A">
              <w:rPr>
                <w:sz w:val="22"/>
                <w:szCs w:val="22"/>
              </w:rPr>
              <w:t>предпринимательства</w:t>
            </w:r>
            <w:r w:rsidRPr="0012501A">
              <w:rPr>
                <w:sz w:val="22"/>
                <w:szCs w:val="22"/>
              </w:rPr>
              <w:t xml:space="preserve"> в средствах </w:t>
            </w:r>
            <w:r w:rsidR="00445400">
              <w:rPr>
                <w:sz w:val="22"/>
                <w:szCs w:val="22"/>
              </w:rPr>
              <w:t>м</w:t>
            </w:r>
            <w:r w:rsidRPr="0012501A">
              <w:rPr>
                <w:sz w:val="22"/>
                <w:szCs w:val="22"/>
              </w:rPr>
              <w:t>ассой</w:t>
            </w:r>
            <w:r w:rsidR="000E71AD" w:rsidRPr="0012501A">
              <w:rPr>
                <w:sz w:val="22"/>
                <w:szCs w:val="22"/>
              </w:rPr>
              <w:t xml:space="preserve"> </w:t>
            </w:r>
            <w:proofErr w:type="gramStart"/>
            <w:r w:rsidR="000E71AD" w:rsidRPr="0012501A">
              <w:rPr>
                <w:sz w:val="22"/>
                <w:szCs w:val="22"/>
              </w:rPr>
              <w:t>информации</w:t>
            </w:r>
            <w:proofErr w:type="gramEnd"/>
            <w:r w:rsidR="000E71AD" w:rsidRPr="0012501A">
              <w:rPr>
                <w:sz w:val="22"/>
                <w:szCs w:val="22"/>
              </w:rPr>
              <w:t xml:space="preserve"> в том числе в сети «</w:t>
            </w:r>
            <w:r w:rsidR="00445400" w:rsidRPr="0012501A">
              <w:rPr>
                <w:sz w:val="22"/>
                <w:szCs w:val="22"/>
              </w:rPr>
              <w:t>Интернет</w:t>
            </w:r>
            <w:r w:rsidRPr="0012501A"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</w:tcPr>
          <w:p w:rsidR="000E71AD" w:rsidRPr="0012501A" w:rsidRDefault="000E71AD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Пропаганда и популяризация предпринимательской деятельности,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 xml:space="preserve">публичное рассмотрение   </w:t>
            </w:r>
          </w:p>
          <w:p w:rsidR="000E71AD" w:rsidRPr="0012501A" w:rsidRDefault="000E71AD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проблем малого и </w:t>
            </w:r>
          </w:p>
          <w:p w:rsidR="00C12BD8" w:rsidRPr="0012501A" w:rsidRDefault="00445400" w:rsidP="0044540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 </w:t>
            </w:r>
            <w:r w:rsidR="000E71AD" w:rsidRPr="0012501A">
              <w:rPr>
                <w:sz w:val="22"/>
                <w:szCs w:val="22"/>
              </w:rPr>
              <w:t xml:space="preserve">предпринимательства с целью путей их решения   </w:t>
            </w:r>
          </w:p>
        </w:tc>
        <w:tc>
          <w:tcPr>
            <w:tcW w:w="3094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Администрация поселения</w:t>
            </w:r>
          </w:p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ГКУ РХ «Центр занятости населения Аскизского района» (по согласованию)</w:t>
            </w:r>
          </w:p>
        </w:tc>
        <w:tc>
          <w:tcPr>
            <w:tcW w:w="2410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C12BD8" w:rsidRPr="0012501A" w:rsidRDefault="00C12BD8" w:rsidP="0008747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B1028" w:rsidRPr="0012501A" w:rsidTr="0012501A">
        <w:tc>
          <w:tcPr>
            <w:tcW w:w="817" w:type="dxa"/>
          </w:tcPr>
          <w:p w:rsidR="0008747A" w:rsidRPr="0012501A" w:rsidRDefault="0008747A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8747A" w:rsidRPr="0012501A" w:rsidRDefault="00BB1028" w:rsidP="0044540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Оказание организационно – консультационных услуг по организации </w:t>
            </w:r>
            <w:proofErr w:type="spellStart"/>
            <w:r w:rsidRPr="0012501A">
              <w:rPr>
                <w:sz w:val="22"/>
                <w:szCs w:val="22"/>
              </w:rPr>
              <w:t>самозанятости</w:t>
            </w:r>
            <w:proofErr w:type="spellEnd"/>
            <w:r w:rsidRPr="00125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</w:tcPr>
          <w:p w:rsidR="00BB1028" w:rsidRPr="0012501A" w:rsidRDefault="00BB1028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Расширение информационного поля и </w:t>
            </w:r>
          </w:p>
          <w:p w:rsidR="0008747A" w:rsidRPr="0012501A" w:rsidRDefault="00BB1028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создание благоприятных условий для  развития </w:t>
            </w:r>
            <w:r w:rsidRPr="0012501A">
              <w:rPr>
                <w:sz w:val="22"/>
                <w:szCs w:val="22"/>
              </w:rPr>
              <w:lastRenderedPageBreak/>
              <w:t>предпринимательской</w:t>
            </w:r>
            <w:r w:rsidR="00445400">
              <w:rPr>
                <w:sz w:val="22"/>
                <w:szCs w:val="22"/>
              </w:rPr>
              <w:t xml:space="preserve"> </w:t>
            </w:r>
            <w:r w:rsidRPr="0012501A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3094" w:type="dxa"/>
          </w:tcPr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lastRenderedPageBreak/>
              <w:t xml:space="preserve">ГКУ РХ «Центр занятости населения Аскизского района» (по согласованию) </w:t>
            </w:r>
          </w:p>
        </w:tc>
        <w:tc>
          <w:tcPr>
            <w:tcW w:w="2410" w:type="dxa"/>
          </w:tcPr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Средства исполнителя</w:t>
            </w:r>
          </w:p>
        </w:tc>
        <w:tc>
          <w:tcPr>
            <w:tcW w:w="1842" w:type="dxa"/>
          </w:tcPr>
          <w:p w:rsidR="0008747A" w:rsidRPr="0012501A" w:rsidRDefault="0008747A" w:rsidP="0008747A">
            <w:pPr>
              <w:pStyle w:val="ConsPlusCell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в пределах выделенных средств  (субвенций)</w:t>
            </w:r>
          </w:p>
        </w:tc>
      </w:tr>
      <w:tr w:rsidR="00BB1028" w:rsidRPr="0012501A" w:rsidTr="0012501A">
        <w:tc>
          <w:tcPr>
            <w:tcW w:w="817" w:type="dxa"/>
          </w:tcPr>
          <w:p w:rsidR="0008747A" w:rsidRPr="0012501A" w:rsidRDefault="0008747A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8747A" w:rsidRPr="0012501A" w:rsidRDefault="00BB1028" w:rsidP="0044540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Оказание практической и финансовой помощи безработным гражданам на организацию </w:t>
            </w:r>
            <w:proofErr w:type="spellStart"/>
            <w:r w:rsidRPr="0012501A">
              <w:rPr>
                <w:sz w:val="22"/>
                <w:szCs w:val="22"/>
              </w:rPr>
              <w:t>самозанятости</w:t>
            </w:r>
            <w:proofErr w:type="spellEnd"/>
          </w:p>
        </w:tc>
        <w:tc>
          <w:tcPr>
            <w:tcW w:w="2690" w:type="dxa"/>
          </w:tcPr>
          <w:p w:rsidR="00BB1028" w:rsidRPr="0012501A" w:rsidRDefault="00BB1028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Предоставление     </w:t>
            </w:r>
          </w:p>
          <w:p w:rsidR="00BB1028" w:rsidRPr="0012501A" w:rsidRDefault="00BB1028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субсидии безработным гражданам, открывшим </w:t>
            </w:r>
            <w:proofErr w:type="gramStart"/>
            <w:r w:rsidRPr="0012501A">
              <w:rPr>
                <w:sz w:val="22"/>
                <w:szCs w:val="22"/>
              </w:rPr>
              <w:t>собственное</w:t>
            </w:r>
            <w:proofErr w:type="gramEnd"/>
          </w:p>
          <w:p w:rsidR="00BB1028" w:rsidRPr="0012501A" w:rsidRDefault="00BB1028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дело за каждое     </w:t>
            </w:r>
          </w:p>
          <w:p w:rsidR="0008747A" w:rsidRPr="0012501A" w:rsidRDefault="00BB1028" w:rsidP="00445400">
            <w:pPr>
              <w:pStyle w:val="ConsPlusCell"/>
              <w:jc w:val="both"/>
              <w:rPr>
                <w:rFonts w:eastAsia="Courier New"/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дополнительно созданное рабочее место для трудоустройства безработных            граждан            </w:t>
            </w:r>
          </w:p>
        </w:tc>
        <w:tc>
          <w:tcPr>
            <w:tcW w:w="3094" w:type="dxa"/>
          </w:tcPr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ГКУ РХ «Центр занятости населения Аскизского района» (по согласованию) </w:t>
            </w:r>
          </w:p>
        </w:tc>
        <w:tc>
          <w:tcPr>
            <w:tcW w:w="2410" w:type="dxa"/>
          </w:tcPr>
          <w:p w:rsidR="0008747A" w:rsidRPr="0012501A" w:rsidRDefault="0008747A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Средства исполнителя</w:t>
            </w:r>
          </w:p>
        </w:tc>
        <w:tc>
          <w:tcPr>
            <w:tcW w:w="1842" w:type="dxa"/>
          </w:tcPr>
          <w:p w:rsidR="0008747A" w:rsidRPr="0012501A" w:rsidRDefault="0008747A" w:rsidP="0008747A">
            <w:pPr>
              <w:pStyle w:val="ConsPlusCell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в пределах выделенных средств  (субвенций)</w:t>
            </w:r>
          </w:p>
        </w:tc>
      </w:tr>
      <w:tr w:rsidR="0012501A" w:rsidRPr="0012501A" w:rsidTr="0012501A">
        <w:tc>
          <w:tcPr>
            <w:tcW w:w="817" w:type="dxa"/>
          </w:tcPr>
          <w:p w:rsidR="00C12BD8" w:rsidRPr="0012501A" w:rsidRDefault="00C12BD8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12BD8" w:rsidRPr="0012501A" w:rsidRDefault="0008747A" w:rsidP="0044540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Консультирование субъектов МСП</w:t>
            </w:r>
          </w:p>
        </w:tc>
        <w:tc>
          <w:tcPr>
            <w:tcW w:w="2690" w:type="dxa"/>
          </w:tcPr>
          <w:p w:rsidR="00BB1028" w:rsidRPr="0012501A" w:rsidRDefault="00BB1028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Расширение доступа                                     </w:t>
            </w:r>
          </w:p>
          <w:p w:rsidR="00C12BD8" w:rsidRPr="0012501A" w:rsidRDefault="00BB1028" w:rsidP="0044540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субъектов МСП к консультационным услугам                                                                </w:t>
            </w:r>
          </w:p>
        </w:tc>
        <w:tc>
          <w:tcPr>
            <w:tcW w:w="3094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410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C12BD8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2501A" w:rsidRPr="0012501A" w:rsidTr="0012501A">
        <w:tc>
          <w:tcPr>
            <w:tcW w:w="817" w:type="dxa"/>
          </w:tcPr>
          <w:p w:rsidR="00C12BD8" w:rsidRPr="0012501A" w:rsidRDefault="00C12BD8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8747A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Предоставление  муниципального имущества            </w:t>
            </w:r>
          </w:p>
          <w:p w:rsidR="00C12BD8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субъектам     МСП в аренду               </w:t>
            </w:r>
          </w:p>
        </w:tc>
        <w:tc>
          <w:tcPr>
            <w:tcW w:w="2690" w:type="dxa"/>
          </w:tcPr>
          <w:p w:rsidR="0008747A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Оказание </w:t>
            </w:r>
            <w:proofErr w:type="gramStart"/>
            <w:r w:rsidRPr="0012501A">
              <w:rPr>
                <w:sz w:val="22"/>
                <w:szCs w:val="22"/>
              </w:rPr>
              <w:t>имущественной</w:t>
            </w:r>
            <w:proofErr w:type="gramEnd"/>
            <w:r w:rsidRPr="0012501A">
              <w:rPr>
                <w:sz w:val="22"/>
                <w:szCs w:val="22"/>
              </w:rPr>
              <w:t xml:space="preserve">      </w:t>
            </w:r>
          </w:p>
          <w:p w:rsidR="0008747A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поддержки субъектам</w:t>
            </w:r>
          </w:p>
          <w:p w:rsidR="00C12BD8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МСП                                 </w:t>
            </w:r>
          </w:p>
        </w:tc>
        <w:tc>
          <w:tcPr>
            <w:tcW w:w="3094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410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C12BD8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2501A" w:rsidRPr="0012501A" w:rsidTr="0012501A">
        <w:tc>
          <w:tcPr>
            <w:tcW w:w="817" w:type="dxa"/>
          </w:tcPr>
          <w:p w:rsidR="00C12BD8" w:rsidRPr="0012501A" w:rsidRDefault="00C12BD8" w:rsidP="005548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12BD8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Оказание имущественной</w:t>
            </w:r>
            <w:r w:rsidR="00445400">
              <w:rPr>
                <w:sz w:val="22"/>
                <w:szCs w:val="22"/>
              </w:rPr>
              <w:t xml:space="preserve"> поддержки субъектам </w:t>
            </w:r>
            <w:r w:rsidRPr="0012501A">
              <w:rPr>
                <w:sz w:val="22"/>
                <w:szCs w:val="22"/>
              </w:rPr>
              <w:t xml:space="preserve">малого и среднего        предпринимательства        </w:t>
            </w:r>
          </w:p>
        </w:tc>
        <w:tc>
          <w:tcPr>
            <w:tcW w:w="2690" w:type="dxa"/>
          </w:tcPr>
          <w:p w:rsidR="0008747A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Передача в аренду</w:t>
            </w:r>
          </w:p>
          <w:p w:rsidR="0008747A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на долгосрочной    </w:t>
            </w:r>
          </w:p>
          <w:p w:rsidR="00C12BD8" w:rsidRPr="0012501A" w:rsidRDefault="0008747A" w:rsidP="00445400">
            <w:pPr>
              <w:pStyle w:val="ConsPlusCell"/>
              <w:jc w:val="both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основе муниципальных не жилых  помещений                 </w:t>
            </w:r>
          </w:p>
        </w:tc>
        <w:tc>
          <w:tcPr>
            <w:tcW w:w="3094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410" w:type="dxa"/>
          </w:tcPr>
          <w:p w:rsidR="00C12BD8" w:rsidRPr="0012501A" w:rsidRDefault="00C12BD8" w:rsidP="001756D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2501A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C12BD8" w:rsidRPr="0012501A" w:rsidRDefault="00C12BD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A47460" w:rsidRDefault="00A47460">
      <w:pPr>
        <w:widowControl w:val="0"/>
        <w:autoSpaceDE w:val="0"/>
        <w:jc w:val="center"/>
        <w:rPr>
          <w:sz w:val="26"/>
          <w:szCs w:val="26"/>
        </w:rPr>
      </w:pPr>
    </w:p>
    <w:p w:rsidR="00C12BD8" w:rsidRDefault="00C12BD8">
      <w:pPr>
        <w:widowControl w:val="0"/>
        <w:autoSpaceDE w:val="0"/>
        <w:jc w:val="center"/>
        <w:rPr>
          <w:sz w:val="26"/>
          <w:szCs w:val="26"/>
        </w:rPr>
      </w:pPr>
    </w:p>
    <w:p w:rsidR="00C12BD8" w:rsidRDefault="00C12BD8">
      <w:pPr>
        <w:widowControl w:val="0"/>
        <w:autoSpaceDE w:val="0"/>
        <w:jc w:val="center"/>
        <w:rPr>
          <w:sz w:val="26"/>
          <w:szCs w:val="26"/>
        </w:rPr>
      </w:pPr>
    </w:p>
    <w:p w:rsidR="00C12BD8" w:rsidRDefault="00C12BD8">
      <w:pPr>
        <w:widowControl w:val="0"/>
        <w:autoSpaceDE w:val="0"/>
        <w:jc w:val="center"/>
        <w:rPr>
          <w:sz w:val="26"/>
          <w:szCs w:val="26"/>
        </w:rPr>
      </w:pPr>
    </w:p>
    <w:p w:rsidR="00A47460" w:rsidRDefault="00A47460">
      <w:pPr>
        <w:pStyle w:val="ConsPlusCell"/>
        <w:ind w:right="1387"/>
      </w:pPr>
    </w:p>
    <w:sectPr w:rsidR="00A47460" w:rsidSect="00A47460">
      <w:pgSz w:w="16838" w:h="11906" w:orient="landscape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EE8"/>
    <w:multiLevelType w:val="hybridMultilevel"/>
    <w:tmpl w:val="13AC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491B306"/>
    <w:rsid w:val="0008747A"/>
    <w:rsid w:val="000E71AD"/>
    <w:rsid w:val="00100BB3"/>
    <w:rsid w:val="0012501A"/>
    <w:rsid w:val="001B4CB1"/>
    <w:rsid w:val="001E772D"/>
    <w:rsid w:val="00337EF8"/>
    <w:rsid w:val="00424C31"/>
    <w:rsid w:val="00445400"/>
    <w:rsid w:val="00554823"/>
    <w:rsid w:val="00596DB6"/>
    <w:rsid w:val="00646962"/>
    <w:rsid w:val="007C4DE3"/>
    <w:rsid w:val="00817849"/>
    <w:rsid w:val="00887A83"/>
    <w:rsid w:val="00A44EEB"/>
    <w:rsid w:val="00A47460"/>
    <w:rsid w:val="00BB1028"/>
    <w:rsid w:val="00C12BD8"/>
    <w:rsid w:val="00C51934"/>
    <w:rsid w:val="00C8166A"/>
    <w:rsid w:val="00CD510F"/>
    <w:rsid w:val="00D2250D"/>
    <w:rsid w:val="00D421AA"/>
    <w:rsid w:val="00EA091E"/>
    <w:rsid w:val="5491B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6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47460"/>
  </w:style>
  <w:style w:type="character" w:customStyle="1" w:styleId="WW8Num1z1">
    <w:name w:val="WW8Num1z1"/>
    <w:qFormat/>
    <w:rsid w:val="00A47460"/>
  </w:style>
  <w:style w:type="character" w:customStyle="1" w:styleId="WW8Num1z2">
    <w:name w:val="WW8Num1z2"/>
    <w:qFormat/>
    <w:rsid w:val="00A47460"/>
  </w:style>
  <w:style w:type="character" w:customStyle="1" w:styleId="WW8Num1z3">
    <w:name w:val="WW8Num1z3"/>
    <w:qFormat/>
    <w:rsid w:val="00A47460"/>
  </w:style>
  <w:style w:type="character" w:customStyle="1" w:styleId="WW8Num1z4">
    <w:name w:val="WW8Num1z4"/>
    <w:qFormat/>
    <w:rsid w:val="00A47460"/>
  </w:style>
  <w:style w:type="character" w:customStyle="1" w:styleId="WW8Num1z5">
    <w:name w:val="WW8Num1z5"/>
    <w:qFormat/>
    <w:rsid w:val="00A47460"/>
  </w:style>
  <w:style w:type="character" w:customStyle="1" w:styleId="WW8Num1z6">
    <w:name w:val="WW8Num1z6"/>
    <w:qFormat/>
    <w:rsid w:val="00A47460"/>
  </w:style>
  <w:style w:type="character" w:customStyle="1" w:styleId="WW8Num1z7">
    <w:name w:val="WW8Num1z7"/>
    <w:qFormat/>
    <w:rsid w:val="00A47460"/>
  </w:style>
  <w:style w:type="character" w:customStyle="1" w:styleId="WW8Num1z8">
    <w:name w:val="WW8Num1z8"/>
    <w:qFormat/>
    <w:rsid w:val="00A47460"/>
  </w:style>
  <w:style w:type="character" w:customStyle="1" w:styleId="a3">
    <w:name w:val="Текст выноски Знак"/>
    <w:qFormat/>
    <w:rsid w:val="00A4746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47460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A474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47460"/>
    <w:pPr>
      <w:spacing w:after="140" w:line="276" w:lineRule="auto"/>
    </w:pPr>
  </w:style>
  <w:style w:type="paragraph" w:styleId="a5">
    <w:name w:val="List"/>
    <w:basedOn w:val="a4"/>
    <w:rsid w:val="00A47460"/>
  </w:style>
  <w:style w:type="paragraph" w:customStyle="1" w:styleId="Caption">
    <w:name w:val="Caption"/>
    <w:basedOn w:val="a"/>
    <w:qFormat/>
    <w:rsid w:val="00A474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47460"/>
    <w:pPr>
      <w:suppressLineNumbers/>
    </w:pPr>
  </w:style>
  <w:style w:type="paragraph" w:customStyle="1" w:styleId="ConsPlusTitle">
    <w:name w:val="ConsPlusTitle"/>
    <w:qFormat/>
    <w:rsid w:val="00A47460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qFormat/>
    <w:rsid w:val="00A47460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6">
    <w:name w:val="Balloon Text"/>
    <w:basedOn w:val="a"/>
    <w:qFormat/>
    <w:rsid w:val="00A4746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A47460"/>
  </w:style>
  <w:style w:type="table" w:styleId="a7">
    <w:name w:val="Table Grid"/>
    <w:basedOn w:val="a1"/>
    <w:uiPriority w:val="59"/>
    <w:rsid w:val="0042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F551BB6FE4631229370CD81C78861BABA079ED7D2188AFFDF2C53A1F5BFDL9x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78E968E1B4902089AD9DF552A903BB661B206B06DB157AD74FF4FB24BA742BDFLEx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/offline/ref=78E968E1B4902089AD9DF551BB6FE4631229370CD81C78861BABA079EDL7x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ultantplus://offline/ref=78E968E1B4902089AD9DF551BB6FE4631229370CD81C78861BABA079EDL7xDG" TargetMode="External"/><Relationship Id="rId10" Type="http://schemas.openxmlformats.org/officeDocument/2006/relationships/hyperlink" Target="consultantplus://offline/ref=78E968E1B4902089AD9DF551BB6FE4631229370CD81C78861BABA079ED7D2188AFFDF2C53A1F5AF8L9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968E1B4902089AD9DF551BB6FE4631229370CD81C78861BABA079ED7D2188AFFDF2C53A1F5AFFL9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Алекскндра</dc:creator>
  <cp:keywords/>
  <dc:description/>
  <cp:lastModifiedBy>User7</cp:lastModifiedBy>
  <cp:revision>8</cp:revision>
  <cp:lastPrinted>2021-03-12T05:25:00Z</cp:lastPrinted>
  <dcterms:created xsi:type="dcterms:W3CDTF">2019-03-13T07:10:00Z</dcterms:created>
  <dcterms:modified xsi:type="dcterms:W3CDTF">2024-03-15T08:27:00Z</dcterms:modified>
  <dc:language>en-US</dc:language>
</cp:coreProperties>
</file>