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F0B9C" w:rsidP="00042088">
            <w:pPr>
              <w:widowControl w:val="0"/>
              <w:autoSpaceDE w:val="0"/>
              <w:autoSpaceDN w:val="0"/>
              <w:adjustRightInd w:val="0"/>
              <w:jc w:val="both"/>
              <w:rPr>
                <w:bCs/>
                <w:sz w:val="28"/>
                <w:szCs w:val="28"/>
                <w:lang w:val="ru-RU"/>
              </w:rPr>
            </w:pPr>
            <w:r w:rsidRPr="001F0B9C">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61264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1F0B9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F0B9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1F0B9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F0B9C">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1F0B9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F0B9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F0B9C">
      <w:pPr>
        <w:spacing w:after="200" w:line="276" w:lineRule="auto"/>
        <w:rPr>
          <w:bCs/>
          <w:sz w:val="28"/>
          <w:szCs w:val="28"/>
          <w:lang w:val="ru-RU"/>
        </w:rPr>
      </w:pPr>
      <w:r w:rsidRPr="001F0B9C">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612646" w:rsidTr="007773A3">
        <w:trPr>
          <w:trHeight w:val="2975"/>
        </w:trPr>
        <w:tc>
          <w:tcPr>
            <w:tcW w:w="5087" w:type="dxa"/>
          </w:tcPr>
          <w:p w:rsidR="00820EC4" w:rsidRPr="00AC038A" w:rsidRDefault="001F0B9C" w:rsidP="00346C3D">
            <w:pPr>
              <w:widowControl w:val="0"/>
              <w:autoSpaceDE w:val="0"/>
              <w:autoSpaceDN w:val="0"/>
              <w:adjustRightInd w:val="0"/>
              <w:jc w:val="both"/>
              <w:rPr>
                <w:bCs/>
                <w:sz w:val="28"/>
                <w:szCs w:val="28"/>
                <w:lang w:val="ru-RU"/>
              </w:rPr>
            </w:pPr>
            <w:r w:rsidRPr="001F0B9C">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612646" w:rsidTr="00416DC5">
        <w:tc>
          <w:tcPr>
            <w:tcW w:w="3369" w:type="dxa"/>
          </w:tcPr>
          <w:p w:rsidR="00416DC5" w:rsidRPr="00544A7F" w:rsidRDefault="001F0B9C" w:rsidP="00416DC5">
            <w:pPr>
              <w:pStyle w:val="menutop"/>
              <w:spacing w:before="0" w:beforeAutospacing="0" w:after="0" w:afterAutospacing="0"/>
              <w:rPr>
                <w:rFonts w:ascii="Times New Roman" w:hAnsi="Times New Roman"/>
                <w:b/>
                <w:sz w:val="28"/>
                <w:szCs w:val="28"/>
              </w:rPr>
            </w:pPr>
            <w:r w:rsidRPr="001F0B9C">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F0B9C" w:rsidP="002D4215">
      <w:pPr>
        <w:pStyle w:val="menutop"/>
        <w:spacing w:before="0" w:beforeAutospacing="0" w:after="0" w:afterAutospacing="0"/>
        <w:jc w:val="both"/>
        <w:rPr>
          <w:rFonts w:ascii="Times New Roman" w:hAnsi="Times New Roman"/>
          <w:b/>
          <w:sz w:val="32"/>
          <w:szCs w:val="32"/>
          <w:lang w:val="ru-RU"/>
        </w:rPr>
      </w:pPr>
      <w:r w:rsidRPr="001F0B9C">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F0B9C" w:rsidP="002D4215">
      <w:pPr>
        <w:pStyle w:val="menutop"/>
        <w:spacing w:before="0" w:beforeAutospacing="0" w:after="0" w:afterAutospacing="0"/>
        <w:ind w:firstLine="709"/>
        <w:jc w:val="both"/>
        <w:rPr>
          <w:rFonts w:ascii="Times New Roman" w:hAnsi="Times New Roman"/>
          <w:b/>
          <w:sz w:val="28"/>
          <w:szCs w:val="28"/>
          <w:lang w:val="ru-RU"/>
        </w:rPr>
      </w:pPr>
      <w:r w:rsidRPr="001F0B9C">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F0B9C">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F0B9C" w:rsidP="00AA2A46">
      <w:pPr>
        <w:jc w:val="center"/>
        <w:rPr>
          <w:rFonts w:ascii="Times New Roman" w:hAnsi="Times New Roman"/>
          <w:b/>
          <w:color w:val="FF0000"/>
          <w:sz w:val="28"/>
          <w:szCs w:val="28"/>
        </w:rPr>
      </w:pPr>
      <w:r w:rsidRPr="001F0B9C">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61264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12646" w:rsidTr="002A33C6">
        <w:tc>
          <w:tcPr>
            <w:tcW w:w="3652" w:type="dxa"/>
          </w:tcPr>
          <w:p w:rsidR="00416DC5" w:rsidRPr="00544A7F" w:rsidRDefault="001F0B9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612646" w:rsidRDefault="009200B8" w:rsidP="00612646">
      <w:pPr>
        <w:ind w:firstLine="540"/>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12646" w:rsidRPr="00612646">
        <w:rPr>
          <w:rFonts w:ascii="Times New Roman" w:hAnsi="Times New Roman"/>
          <w:sz w:val="30"/>
          <w:szCs w:val="30"/>
          <w:lang w:val="ru-RU"/>
        </w:rPr>
        <w:t xml:space="preserve">получение </w:t>
      </w:r>
      <w:hyperlink r:id="rId22" w:history="1">
        <w:r w:rsidR="00612646" w:rsidRPr="00612646">
          <w:rPr>
            <w:rStyle w:val="a9"/>
            <w:rFonts w:ascii="Times New Roman" w:hAnsi="Times New Roman"/>
            <w:color w:val="auto"/>
            <w:sz w:val="30"/>
            <w:szCs w:val="30"/>
            <w:u w:val="none"/>
            <w:lang w:val="ru-RU"/>
          </w:rPr>
          <w:t>должностным лицом</w:t>
        </w:r>
      </w:hyperlink>
      <w:r w:rsidR="00612646" w:rsidRPr="00612646">
        <w:rPr>
          <w:rFonts w:ascii="Times New Roman" w:hAnsi="Times New Roman"/>
          <w:sz w:val="30"/>
          <w:szCs w:val="30"/>
          <w:lang w:val="ru-RU"/>
        </w:rPr>
        <w:t xml:space="preserve">, </w:t>
      </w:r>
      <w:hyperlink r:id="rId23" w:history="1">
        <w:r w:rsidR="00612646" w:rsidRPr="00612646">
          <w:rPr>
            <w:rStyle w:val="a9"/>
            <w:rFonts w:ascii="Times New Roman" w:hAnsi="Times New Roman"/>
            <w:color w:val="auto"/>
            <w:sz w:val="30"/>
            <w:szCs w:val="30"/>
            <w:u w:val="none"/>
            <w:lang w:val="ru-RU"/>
          </w:rPr>
          <w:t>иностранным должностным лицом</w:t>
        </w:r>
      </w:hyperlink>
      <w:r w:rsidR="00612646" w:rsidRPr="00612646">
        <w:rPr>
          <w:rFonts w:ascii="Times New Roman" w:hAnsi="Times New Roman"/>
          <w:sz w:val="30"/>
          <w:szCs w:val="30"/>
          <w:lang w:val="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 w:history="1">
        <w:r w:rsidR="00612646" w:rsidRPr="00612646">
          <w:rPr>
            <w:rStyle w:val="a9"/>
            <w:rFonts w:ascii="Times New Roman" w:hAnsi="Times New Roman"/>
            <w:color w:val="auto"/>
            <w:sz w:val="30"/>
            <w:szCs w:val="30"/>
            <w:u w:val="none"/>
            <w:lang w:val="ru-RU"/>
          </w:rPr>
          <w:t>имущественного характера</w:t>
        </w:r>
      </w:hyperlink>
      <w:r w:rsidR="00612646" w:rsidRPr="00612646">
        <w:rPr>
          <w:rFonts w:ascii="Times New Roman" w:hAnsi="Times New Roman"/>
          <w:sz w:val="30"/>
          <w:szCs w:val="30"/>
          <w:lang w:val="ru-RU"/>
        </w:rPr>
        <w:t xml:space="preserve">, предоставления иных имущественных прав (в том </w:t>
      </w:r>
      <w:proofErr w:type="gramStart"/>
      <w:r w:rsidR="00612646" w:rsidRPr="00612646">
        <w:rPr>
          <w:rFonts w:ascii="Times New Roman" w:hAnsi="Times New Roman"/>
          <w:sz w:val="30"/>
          <w:szCs w:val="30"/>
          <w:lang w:val="ru-RU"/>
        </w:rPr>
        <w:t>числе</w:t>
      </w:r>
      <w:proofErr w:type="gramEnd"/>
      <w:r w:rsidR="00612646" w:rsidRPr="00612646">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5" w:history="1">
        <w:r w:rsidR="00612646" w:rsidRPr="00612646">
          <w:rPr>
            <w:rStyle w:val="a9"/>
            <w:rFonts w:ascii="Times New Roman" w:hAnsi="Times New Roman"/>
            <w:color w:val="auto"/>
            <w:sz w:val="30"/>
            <w:szCs w:val="30"/>
            <w:u w:val="none"/>
            <w:lang w:val="ru-RU"/>
          </w:rPr>
          <w:t>способствовать</w:t>
        </w:r>
      </w:hyperlink>
      <w:r w:rsidR="00612646" w:rsidRPr="00612646">
        <w:rPr>
          <w:rFonts w:ascii="Times New Roman" w:hAnsi="Times New Roman"/>
          <w:sz w:val="30"/>
          <w:szCs w:val="30"/>
          <w:lang w:val="ru-RU"/>
        </w:rPr>
        <w:t xml:space="preserve"> указанным действиям (бездействию), а равно за </w:t>
      </w:r>
      <w:hyperlink r:id="rId26" w:history="1">
        <w:r w:rsidR="00612646" w:rsidRPr="00612646">
          <w:rPr>
            <w:rStyle w:val="a9"/>
            <w:rFonts w:ascii="Times New Roman" w:hAnsi="Times New Roman"/>
            <w:color w:val="auto"/>
            <w:sz w:val="30"/>
            <w:szCs w:val="30"/>
            <w:u w:val="none"/>
            <w:lang w:val="ru-RU"/>
          </w:rPr>
          <w:t>общее покровительство</w:t>
        </w:r>
      </w:hyperlink>
      <w:r w:rsidR="00612646" w:rsidRPr="00612646">
        <w:rPr>
          <w:rFonts w:ascii="Times New Roman" w:hAnsi="Times New Roman"/>
          <w:sz w:val="30"/>
          <w:szCs w:val="30"/>
          <w:lang w:val="ru-RU"/>
        </w:rPr>
        <w:t xml:space="preserve"> или </w:t>
      </w:r>
      <w:hyperlink r:id="rId27" w:history="1">
        <w:r w:rsidR="00612646" w:rsidRPr="00612646">
          <w:rPr>
            <w:rStyle w:val="a9"/>
            <w:rFonts w:ascii="Times New Roman" w:hAnsi="Times New Roman"/>
            <w:color w:val="auto"/>
            <w:sz w:val="30"/>
            <w:szCs w:val="30"/>
            <w:u w:val="none"/>
            <w:lang w:val="ru-RU"/>
          </w:rPr>
          <w:t>попустительство</w:t>
        </w:r>
      </w:hyperlink>
      <w:r w:rsidR="00612646" w:rsidRPr="00612646">
        <w:rPr>
          <w:rFonts w:ascii="Times New Roman" w:hAnsi="Times New Roman"/>
          <w:sz w:val="30"/>
          <w:szCs w:val="30"/>
          <w:lang w:val="ru-RU"/>
        </w:rPr>
        <w:t xml:space="preserve"> по службе </w:t>
      </w:r>
      <w:r w:rsidR="00670CF5" w:rsidRPr="00612646">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612646" w:rsidRDefault="009200B8" w:rsidP="00612646">
      <w:pPr>
        <w:ind w:firstLine="540"/>
        <w:jc w:val="both"/>
        <w:rPr>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612646" w:rsidRPr="00612646">
        <w:rPr>
          <w:rFonts w:ascii="Times New Roman" w:hAnsi="Times New Roman"/>
          <w:sz w:val="30"/>
          <w:szCs w:val="30"/>
          <w:lang w:val="ru-RU"/>
        </w:rPr>
        <w:t xml:space="preserve">дача взятки </w:t>
      </w:r>
      <w:hyperlink r:id="rId28" w:history="1">
        <w:r w:rsidR="00612646" w:rsidRPr="00612646">
          <w:rPr>
            <w:rStyle w:val="a9"/>
            <w:rFonts w:ascii="Times New Roman" w:hAnsi="Times New Roman"/>
            <w:color w:val="auto"/>
            <w:sz w:val="30"/>
            <w:szCs w:val="30"/>
            <w:u w:val="none"/>
            <w:lang w:val="ru-RU"/>
          </w:rPr>
          <w:t>должностному лицу</w:t>
        </w:r>
      </w:hyperlink>
      <w:r w:rsidR="00612646" w:rsidRPr="00612646">
        <w:rPr>
          <w:rFonts w:ascii="Times New Roman" w:hAnsi="Times New Roman"/>
          <w:sz w:val="30"/>
          <w:szCs w:val="30"/>
          <w:lang w:val="ru-RU"/>
        </w:rPr>
        <w:t xml:space="preserve">, </w:t>
      </w:r>
      <w:hyperlink r:id="rId29" w:history="1">
        <w:r w:rsidR="00612646" w:rsidRPr="00612646">
          <w:rPr>
            <w:rStyle w:val="a9"/>
            <w:rFonts w:ascii="Times New Roman" w:hAnsi="Times New Roman"/>
            <w:color w:val="auto"/>
            <w:sz w:val="30"/>
            <w:szCs w:val="30"/>
            <w:u w:val="none"/>
            <w:lang w:val="ru-RU"/>
          </w:rPr>
          <w:t>иностранному должностному лицу</w:t>
        </w:r>
      </w:hyperlink>
      <w:r w:rsidR="00612646" w:rsidRPr="00612646">
        <w:rPr>
          <w:rFonts w:ascii="Times New Roman" w:hAnsi="Times New Roman"/>
          <w:sz w:val="30"/>
          <w:szCs w:val="30"/>
          <w:lang w:val="ru-RU"/>
        </w:rPr>
        <w:t xml:space="preserve"> либо </w:t>
      </w:r>
      <w:hyperlink r:id="rId30" w:history="1">
        <w:r w:rsidR="00612646" w:rsidRPr="00612646">
          <w:rPr>
            <w:rStyle w:val="a9"/>
            <w:rFonts w:ascii="Times New Roman" w:hAnsi="Times New Roman"/>
            <w:color w:val="auto"/>
            <w:sz w:val="30"/>
            <w:szCs w:val="30"/>
            <w:u w:val="none"/>
            <w:lang w:val="ru-RU"/>
          </w:rPr>
          <w:t>должностному лицу публичной международной организации</w:t>
        </w:r>
      </w:hyperlink>
      <w:r w:rsidR="00612646" w:rsidRPr="00612646">
        <w:rPr>
          <w:rFonts w:ascii="Times New Roman" w:hAnsi="Times New Roman"/>
          <w:sz w:val="30"/>
          <w:szCs w:val="30"/>
          <w:lang w:val="ru-RU"/>
        </w:rPr>
        <w:t xml:space="preserve"> лично или через </w:t>
      </w:r>
      <w:hyperlink r:id="rId31" w:history="1">
        <w:r w:rsidR="00612646" w:rsidRPr="00612646">
          <w:rPr>
            <w:rStyle w:val="a9"/>
            <w:rFonts w:ascii="Times New Roman" w:hAnsi="Times New Roman"/>
            <w:color w:val="auto"/>
            <w:sz w:val="30"/>
            <w:szCs w:val="30"/>
            <w:u w:val="none"/>
            <w:lang w:val="ru-RU"/>
          </w:rPr>
          <w:t>посредника</w:t>
        </w:r>
      </w:hyperlink>
      <w:r w:rsidR="00612646" w:rsidRPr="00612646">
        <w:rPr>
          <w:rFonts w:ascii="Times New Roman" w:hAnsi="Times New Roman"/>
          <w:sz w:val="30"/>
          <w:szCs w:val="30"/>
          <w:lang w:val="ru-RU"/>
        </w:rPr>
        <w:t xml:space="preserve"> (в том </w:t>
      </w:r>
      <w:proofErr w:type="gramStart"/>
      <w:r w:rsidR="00612646" w:rsidRPr="00612646">
        <w:rPr>
          <w:rFonts w:ascii="Times New Roman" w:hAnsi="Times New Roman"/>
          <w:sz w:val="30"/>
          <w:szCs w:val="30"/>
          <w:lang w:val="ru-RU"/>
        </w:rPr>
        <w:t>числе</w:t>
      </w:r>
      <w:proofErr w:type="gramEnd"/>
      <w:r w:rsidR="00612646" w:rsidRPr="00612646">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12646" w:rsidRPr="00612646">
        <w:rPr>
          <w:lang w:val="ru-RU"/>
        </w:rPr>
        <w:t xml:space="preserve"> </w:t>
      </w:r>
      <w:r w:rsidR="00DC0DEA" w:rsidRPr="002F02B0">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612646" w:rsidRDefault="009E22AF" w:rsidP="00612646">
      <w:pPr>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xml:space="preserve">- </w:t>
      </w:r>
      <w:r w:rsidR="00612646" w:rsidRPr="00612646">
        <w:rPr>
          <w:rFonts w:ascii="Times New Roman" w:hAnsi="Times New Roman"/>
          <w:sz w:val="30"/>
          <w:szCs w:val="30"/>
          <w:lang w:val="ru-RU"/>
        </w:rPr>
        <w:t xml:space="preserve">посредничество во взяточничестве, то есть непосредственная передача взятки по поручению взяткодателя или взяткополучателя либо иное </w:t>
      </w:r>
      <w:hyperlink r:id="rId32" w:history="1">
        <w:r w:rsidR="00612646" w:rsidRPr="00612646">
          <w:rPr>
            <w:rStyle w:val="a9"/>
            <w:rFonts w:ascii="Times New Roman" w:hAnsi="Times New Roman"/>
            <w:color w:val="auto"/>
            <w:sz w:val="30"/>
            <w:szCs w:val="30"/>
            <w:u w:val="none"/>
            <w:lang w:val="ru-RU"/>
          </w:rPr>
          <w:t>способствование</w:t>
        </w:r>
      </w:hyperlink>
      <w:r w:rsidR="00612646" w:rsidRPr="00612646">
        <w:rPr>
          <w:rFonts w:ascii="Times New Roman" w:hAnsi="Times New Roman"/>
          <w:sz w:val="30"/>
          <w:szCs w:val="30"/>
          <w:lang w:val="ru-RU"/>
        </w:rPr>
        <w:t xml:space="preserve"> взяткодателю и (или) </w:t>
      </w:r>
      <w:r w:rsidR="00612646" w:rsidRPr="00612646">
        <w:rPr>
          <w:rFonts w:ascii="Times New Roman" w:hAnsi="Times New Roman"/>
          <w:sz w:val="30"/>
          <w:szCs w:val="30"/>
          <w:lang w:val="ru-RU"/>
        </w:rPr>
        <w:lastRenderedPageBreak/>
        <w:t xml:space="preserve">взяткополучателю в достижении либо реализации соглашения между ними о получении и даче взятки в </w:t>
      </w:r>
      <w:hyperlink r:id="rId33" w:history="1">
        <w:r w:rsidR="00612646" w:rsidRPr="00612646">
          <w:rPr>
            <w:rStyle w:val="a9"/>
            <w:rFonts w:ascii="Times New Roman" w:hAnsi="Times New Roman"/>
            <w:color w:val="auto"/>
            <w:sz w:val="30"/>
            <w:szCs w:val="30"/>
            <w:u w:val="none"/>
            <w:lang w:val="ru-RU"/>
          </w:rPr>
          <w:t>значительном размере</w:t>
        </w:r>
      </w:hyperlink>
      <w:r w:rsidR="00612646" w:rsidRPr="00612646">
        <w:rPr>
          <w:rFonts w:ascii="Times New Roman" w:hAnsi="Times New Roman"/>
          <w:sz w:val="30"/>
          <w:szCs w:val="30"/>
          <w:lang w:val="ru-RU"/>
        </w:rPr>
        <w:t xml:space="preserve"> </w:t>
      </w:r>
      <w:r w:rsidR="00056FA2" w:rsidRPr="00612646">
        <w:rPr>
          <w:rFonts w:ascii="Times New Roman" w:hAnsi="Times New Roman"/>
          <w:sz w:val="30"/>
          <w:szCs w:val="30"/>
          <w:lang w:val="ru-RU"/>
        </w:rPr>
        <w:t xml:space="preserve">(статья  </w:t>
      </w:r>
      <w:r w:rsidR="00875AF8" w:rsidRPr="00612646">
        <w:rPr>
          <w:rFonts w:ascii="Times New Roman" w:hAnsi="Times New Roman"/>
          <w:sz w:val="30"/>
          <w:szCs w:val="30"/>
          <w:lang w:val="ru-RU"/>
        </w:rPr>
        <w:t>291.1 УК РФ</w:t>
      </w:r>
      <w:r w:rsidR="00056FA2" w:rsidRPr="00612646">
        <w:rPr>
          <w:rFonts w:ascii="Times New Roman" w:hAnsi="Times New Roman"/>
          <w:sz w:val="30"/>
          <w:szCs w:val="30"/>
          <w:lang w:val="ru-RU"/>
        </w:rPr>
        <w:t>)</w:t>
      </w:r>
      <w:r w:rsidRPr="00612646">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612646" w:rsidRDefault="00993194" w:rsidP="00612646">
      <w:pPr>
        <w:ind w:firstLine="540"/>
        <w:jc w:val="both"/>
        <w:rPr>
          <w:rFonts w:ascii="Times New Roman" w:hAnsi="Times New Roman"/>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612646" w:rsidRPr="00612646">
        <w:rPr>
          <w:rFonts w:ascii="Times New Roman" w:hAnsi="Times New Roman"/>
          <w:sz w:val="30"/>
          <w:szCs w:val="30"/>
          <w:lang w:val="ru-RU"/>
        </w:rPr>
        <w:t xml:space="preserve">незаконная передача </w:t>
      </w:r>
      <w:hyperlink r:id="rId34" w:history="1">
        <w:r w:rsidR="00612646" w:rsidRPr="00612646">
          <w:rPr>
            <w:rStyle w:val="a9"/>
            <w:rFonts w:ascii="Times New Roman" w:hAnsi="Times New Roman"/>
            <w:color w:val="auto"/>
            <w:sz w:val="30"/>
            <w:szCs w:val="30"/>
            <w:u w:val="none"/>
            <w:lang w:val="ru-RU"/>
          </w:rPr>
          <w:t>лицу</w:t>
        </w:r>
      </w:hyperlink>
      <w:r w:rsidR="00612646" w:rsidRPr="00612646">
        <w:rPr>
          <w:rFonts w:ascii="Times New Roman" w:hAnsi="Times New Roman"/>
          <w:sz w:val="30"/>
          <w:szCs w:val="30"/>
          <w:lang w:val="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612646" w:rsidRPr="00612646">
        <w:rPr>
          <w:rFonts w:ascii="Times New Roman" w:hAnsi="Times New Roman"/>
          <w:sz w:val="30"/>
          <w:szCs w:val="30"/>
          <w:lang w:val="ru-RU"/>
        </w:rPr>
        <w:t>числе</w:t>
      </w:r>
      <w:proofErr w:type="gramEnd"/>
      <w:r w:rsidR="00612646" w:rsidRPr="00612646">
        <w:rPr>
          <w:rFonts w:ascii="Times New Roman" w:hAnsi="Times New Roman"/>
          <w:sz w:val="30"/>
          <w:szCs w:val="30"/>
          <w:lang w:val="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35" w:history="1">
        <w:r w:rsidR="00612646" w:rsidRPr="00612646">
          <w:rPr>
            <w:rStyle w:val="a9"/>
            <w:rFonts w:ascii="Times New Roman" w:hAnsi="Times New Roman"/>
            <w:color w:val="auto"/>
            <w:sz w:val="30"/>
            <w:szCs w:val="30"/>
            <w:u w:val="none"/>
            <w:lang w:val="ru-RU"/>
          </w:rPr>
          <w:t>способствовать</w:t>
        </w:r>
      </w:hyperlink>
      <w:r w:rsidR="00612646" w:rsidRPr="00612646">
        <w:rPr>
          <w:rFonts w:ascii="Times New Roman" w:hAnsi="Times New Roman"/>
          <w:sz w:val="30"/>
          <w:szCs w:val="30"/>
          <w:lang w:val="ru-RU"/>
        </w:rPr>
        <w:t xml:space="preserve"> указанным действиям (бездействию) </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612646" w:rsidRDefault="009B659F" w:rsidP="00612646">
      <w:pPr>
        <w:ind w:firstLine="540"/>
        <w:jc w:val="both"/>
        <w:rPr>
          <w:rFonts w:ascii="Times New Roman" w:hAnsi="Times New Roman"/>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hyperlink r:id="rId36" w:history="1">
        <w:r w:rsidR="00612646" w:rsidRPr="00612646">
          <w:rPr>
            <w:rStyle w:val="a9"/>
            <w:rFonts w:ascii="Times New Roman" w:hAnsi="Times New Roman"/>
            <w:color w:val="auto"/>
            <w:sz w:val="30"/>
            <w:szCs w:val="30"/>
            <w:u w:val="none"/>
            <w:lang w:val="ru-RU"/>
          </w:rPr>
          <w:t>провокация взятки</w:t>
        </w:r>
      </w:hyperlink>
      <w:r w:rsidR="00612646" w:rsidRPr="00612646">
        <w:rPr>
          <w:rFonts w:ascii="Times New Roman" w:hAnsi="Times New Roman"/>
          <w:sz w:val="30"/>
          <w:szCs w:val="30"/>
          <w:lang w:val="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37" w:history="1">
        <w:r w:rsidR="00612646" w:rsidRPr="00612646">
          <w:rPr>
            <w:rStyle w:val="a9"/>
            <w:rFonts w:ascii="Times New Roman" w:hAnsi="Times New Roman"/>
            <w:color w:val="auto"/>
            <w:sz w:val="30"/>
            <w:szCs w:val="30"/>
            <w:u w:val="none"/>
            <w:lang w:val="ru-RU"/>
          </w:rPr>
          <w:t>иностранному должностному лицу</w:t>
        </w:r>
      </w:hyperlink>
      <w:r w:rsidR="00612646" w:rsidRPr="00612646">
        <w:rPr>
          <w:rFonts w:ascii="Times New Roman" w:hAnsi="Times New Roman"/>
          <w:sz w:val="30"/>
          <w:szCs w:val="30"/>
          <w:lang w:val="ru-RU"/>
        </w:rPr>
        <w:t xml:space="preserve">, </w:t>
      </w:r>
      <w:hyperlink r:id="rId38" w:history="1">
        <w:r w:rsidR="00612646" w:rsidRPr="00612646">
          <w:rPr>
            <w:rStyle w:val="a9"/>
            <w:rFonts w:ascii="Times New Roman" w:hAnsi="Times New Roman"/>
            <w:color w:val="auto"/>
            <w:sz w:val="30"/>
            <w:szCs w:val="30"/>
            <w:u w:val="none"/>
            <w:lang w:val="ru-RU"/>
          </w:rPr>
          <w:t>должностному лицу публичной международной организации</w:t>
        </w:r>
      </w:hyperlink>
      <w:r w:rsidR="00612646" w:rsidRPr="00612646">
        <w:rPr>
          <w:rFonts w:ascii="Times New Roman" w:hAnsi="Times New Roman"/>
          <w:sz w:val="30"/>
          <w:szCs w:val="30"/>
          <w:lang w:val="ru-RU"/>
        </w:rPr>
        <w:t xml:space="preserve">, лицу, выполняющему управленческие функции в коммерческих или иных организациях, либо лицу, указанному в </w:t>
      </w:r>
      <w:hyperlink r:id="rId39" w:history="1">
        <w:r w:rsidR="00612646" w:rsidRPr="00612646">
          <w:rPr>
            <w:rStyle w:val="a9"/>
            <w:rFonts w:ascii="Times New Roman" w:hAnsi="Times New Roman"/>
            <w:color w:val="auto"/>
            <w:sz w:val="30"/>
            <w:szCs w:val="30"/>
            <w:u w:val="none"/>
            <w:lang w:val="ru-RU"/>
          </w:rPr>
          <w:t>части первой статьи 200.5</w:t>
        </w:r>
      </w:hyperlink>
      <w:r w:rsidR="00612646" w:rsidRPr="00612646">
        <w:rPr>
          <w:rFonts w:ascii="Times New Roman" w:hAnsi="Times New Roman"/>
          <w:sz w:val="30"/>
          <w:szCs w:val="30"/>
          <w:lang w:val="ru-RU"/>
        </w:rPr>
        <w:t xml:space="preserve"> </w:t>
      </w:r>
      <w:r w:rsidR="00612646">
        <w:rPr>
          <w:rFonts w:ascii="Times New Roman" w:hAnsi="Times New Roman"/>
          <w:sz w:val="30"/>
          <w:szCs w:val="30"/>
          <w:lang w:val="ru-RU"/>
        </w:rPr>
        <w:t>Уголовного кодекса РФ</w:t>
      </w:r>
      <w:r w:rsidR="00612646" w:rsidRPr="00612646">
        <w:rPr>
          <w:rFonts w:ascii="Times New Roman" w:hAnsi="Times New Roman"/>
          <w:sz w:val="30"/>
          <w:szCs w:val="30"/>
          <w:lang w:val="ru-RU"/>
        </w:rPr>
        <w:t xml:space="preserve">, </w:t>
      </w:r>
      <w:proofErr w:type="gramStart"/>
      <w:r w:rsidR="00612646" w:rsidRPr="00612646">
        <w:rPr>
          <w:rFonts w:ascii="Times New Roman" w:hAnsi="Times New Roman"/>
          <w:sz w:val="30"/>
          <w:szCs w:val="30"/>
          <w:lang w:val="ru-RU"/>
        </w:rPr>
        <w:t>без</w:t>
      </w:r>
      <w:proofErr w:type="gramEnd"/>
      <w:r w:rsidR="00612646" w:rsidRPr="00612646">
        <w:rPr>
          <w:rFonts w:ascii="Times New Roman" w:hAnsi="Times New Roman"/>
          <w:sz w:val="30"/>
          <w:szCs w:val="30"/>
          <w:lang w:val="ru-RU"/>
        </w:rPr>
        <w:t xml:space="preserve"> </w:t>
      </w:r>
      <w:proofErr w:type="gramStart"/>
      <w:r w:rsidR="00612646" w:rsidRPr="00612646">
        <w:rPr>
          <w:rFonts w:ascii="Times New Roman" w:hAnsi="Times New Roman"/>
          <w:sz w:val="30"/>
          <w:szCs w:val="30"/>
          <w:lang w:val="ru-RU"/>
        </w:rPr>
        <w:t>его</w:t>
      </w:r>
      <w:proofErr w:type="gramEnd"/>
      <w:r w:rsidR="00612646" w:rsidRPr="00612646">
        <w:rPr>
          <w:rFonts w:ascii="Times New Roman" w:hAnsi="Times New Roman"/>
          <w:sz w:val="30"/>
          <w:szCs w:val="30"/>
          <w:lang w:val="ru-RU"/>
        </w:rPr>
        <w:t xml:space="preserve">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r w:rsidR="00612646" w:rsidRPr="002F02B0">
        <w:rPr>
          <w:rFonts w:ascii="Times New Roman" w:eastAsiaTheme="minorHAnsi" w:hAnsi="Times New Roman"/>
          <w:bCs/>
          <w:sz w:val="30"/>
          <w:szCs w:val="30"/>
          <w:lang w:val="ru-RU"/>
        </w:rPr>
        <w:t xml:space="preserve"> </w:t>
      </w:r>
      <w:r w:rsidR="00056FA2" w:rsidRPr="002F02B0">
        <w:rPr>
          <w:rFonts w:ascii="Times New Roman" w:eastAsiaTheme="minorHAnsi" w:hAnsi="Times New Roman"/>
          <w:bCs/>
          <w:sz w:val="30"/>
          <w:szCs w:val="30"/>
          <w:lang w:val="ru-RU"/>
        </w:rPr>
        <w:t xml:space="preserve">(статья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Default="00612646" w:rsidP="00993194">
      <w:pPr>
        <w:pStyle w:val="a4"/>
        <w:spacing w:before="0" w:beforeAutospacing="0" w:after="0" w:afterAutospacing="0"/>
        <w:ind w:firstLine="540"/>
        <w:jc w:val="both"/>
        <w:rPr>
          <w:rFonts w:ascii="Times New Roman" w:hAnsi="Times New Roman"/>
          <w:sz w:val="28"/>
          <w:szCs w:val="28"/>
          <w:lang w:val="ru-RU"/>
        </w:rPr>
      </w:pPr>
    </w:p>
    <w:p w:rsidR="00612646" w:rsidRPr="0075769C" w:rsidRDefault="00612646" w:rsidP="00993194">
      <w:pPr>
        <w:pStyle w:val="a4"/>
        <w:spacing w:before="0" w:beforeAutospacing="0" w:after="0" w:afterAutospacing="0"/>
        <w:ind w:firstLine="540"/>
        <w:jc w:val="both"/>
        <w:rPr>
          <w:rFonts w:ascii="Times New Roman" w:hAnsi="Times New Roman"/>
          <w:sz w:val="28"/>
          <w:szCs w:val="28"/>
          <w:lang w:val="ru-RU"/>
        </w:rPr>
      </w:pPr>
    </w:p>
    <w:p w:rsidR="00FA2C9B" w:rsidRPr="00612646" w:rsidRDefault="00FA2C9B" w:rsidP="00670CF5">
      <w:pPr>
        <w:jc w:val="center"/>
        <w:rPr>
          <w:rFonts w:ascii="Times New Roman" w:hAnsi="Times New Roman"/>
          <w:b/>
          <w:color w:val="FF0000"/>
          <w:sz w:val="28"/>
          <w:szCs w:val="28"/>
          <w:lang w:val="ru-RU"/>
        </w:rPr>
      </w:pPr>
      <w:r w:rsidRPr="00612646">
        <w:rPr>
          <w:rFonts w:ascii="Times New Roman" w:hAnsi="Times New Roman"/>
          <w:b/>
          <w:color w:val="FF0000"/>
          <w:sz w:val="28"/>
          <w:szCs w:val="28"/>
          <w:lang w:val="ru-RU"/>
        </w:rPr>
        <w:lastRenderedPageBreak/>
        <w:t>ВНИМАНИЕ</w:t>
      </w:r>
    </w:p>
    <w:p w:rsidR="00FA2C9B" w:rsidRPr="00612646"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1264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40"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1264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1F0B9C" w:rsidP="007762B8">
      <w:pPr>
        <w:pStyle w:val="menutop"/>
        <w:spacing w:before="0" w:beforeAutospacing="0" w:after="0" w:afterAutospacing="0"/>
        <w:jc w:val="center"/>
        <w:rPr>
          <w:rFonts w:ascii="Times New Roman" w:hAnsi="Times New Roman"/>
          <w:b/>
          <w:sz w:val="28"/>
          <w:szCs w:val="28"/>
        </w:rPr>
      </w:pPr>
      <w:r w:rsidRPr="001F0B9C">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4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612646" w:rsidRDefault="00612646" w:rsidP="007762B8">
      <w:pPr>
        <w:pStyle w:val="menutop"/>
        <w:spacing w:before="0" w:beforeAutospacing="0" w:after="0" w:afterAutospacing="0"/>
        <w:jc w:val="center"/>
        <w:rPr>
          <w:rFonts w:ascii="Times New Roman" w:hAnsi="Times New Roman"/>
          <w:b/>
          <w:sz w:val="28"/>
          <w:szCs w:val="28"/>
          <w:lang w:val="ru-RU"/>
        </w:rPr>
      </w:pPr>
    </w:p>
    <w:p w:rsidR="00612646" w:rsidRDefault="00612646" w:rsidP="007762B8">
      <w:pPr>
        <w:pStyle w:val="menutop"/>
        <w:spacing w:before="0" w:beforeAutospacing="0" w:after="0" w:afterAutospacing="0"/>
        <w:jc w:val="center"/>
        <w:rPr>
          <w:rFonts w:ascii="Times New Roman" w:hAnsi="Times New Roman"/>
          <w:b/>
          <w:sz w:val="28"/>
          <w:szCs w:val="28"/>
          <w:lang w:val="ru-RU"/>
        </w:rPr>
      </w:pPr>
    </w:p>
    <w:p w:rsidR="00612646" w:rsidRDefault="00612646" w:rsidP="007762B8">
      <w:pPr>
        <w:pStyle w:val="menutop"/>
        <w:spacing w:before="0" w:beforeAutospacing="0" w:after="0" w:afterAutospacing="0"/>
        <w:jc w:val="center"/>
        <w:rPr>
          <w:rFonts w:ascii="Times New Roman" w:hAnsi="Times New Roman"/>
          <w:b/>
          <w:sz w:val="28"/>
          <w:szCs w:val="28"/>
          <w:lang w:val="ru-RU"/>
        </w:rPr>
      </w:pPr>
    </w:p>
    <w:p w:rsidR="00612646" w:rsidRDefault="00612646" w:rsidP="007762B8">
      <w:pPr>
        <w:pStyle w:val="menutop"/>
        <w:spacing w:before="0" w:beforeAutospacing="0" w:after="0" w:afterAutospacing="0"/>
        <w:jc w:val="center"/>
        <w:rPr>
          <w:rFonts w:ascii="Times New Roman" w:hAnsi="Times New Roman"/>
          <w:b/>
          <w:sz w:val="28"/>
          <w:szCs w:val="28"/>
          <w:lang w:val="ru-RU"/>
        </w:rPr>
      </w:pPr>
    </w:p>
    <w:p w:rsidR="00612646" w:rsidRDefault="0061264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612646"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612646"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612646"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612646"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лицом, занимающим </w:t>
            </w:r>
            <w:r w:rsidRPr="002F02B0">
              <w:rPr>
                <w:rFonts w:ascii="Times New Roman" w:hAnsi="Times New Roman"/>
                <w:b/>
                <w:sz w:val="28"/>
                <w:szCs w:val="28"/>
                <w:lang w:val="ru-RU"/>
              </w:rPr>
              <w:lastRenderedPageBreak/>
              <w:t>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w:t>
            </w:r>
            <w:r w:rsidRPr="002F02B0">
              <w:rPr>
                <w:rFonts w:ascii="Times New Roman" w:hAnsi="Times New Roman"/>
                <w:bCs/>
                <w:sz w:val="28"/>
                <w:szCs w:val="28"/>
                <w:lang w:val="ru-RU"/>
              </w:rPr>
              <w:lastRenderedPageBreak/>
              <w:t>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612646"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612646"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1264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61264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lastRenderedPageBreak/>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F0B9C" w:rsidP="004E750E">
      <w:pPr>
        <w:jc w:val="center"/>
        <w:rPr>
          <w:rFonts w:ascii="Times New Roman" w:hAnsi="Times New Roman"/>
          <w:b/>
          <w:lang w:val="ru-RU"/>
        </w:rPr>
      </w:pPr>
      <w:r w:rsidRPr="001F0B9C">
        <w:rPr>
          <w:rFonts w:ascii="Times New Roman" w:hAnsi="Times New Roman"/>
          <w:b/>
          <w:noProof/>
          <w:sz w:val="28"/>
          <w:szCs w:val="28"/>
          <w:lang w:val="ru-RU" w:eastAsia="ru-RU" w:bidi="ar-SA"/>
        </w:rPr>
        <w:lastRenderedPageBreak/>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4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12646"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lastRenderedPageBreak/>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612646"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612646"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612646"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612646"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1264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1264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F0B9C" w:rsidP="000D1822">
      <w:pPr>
        <w:pStyle w:val="a4"/>
        <w:spacing w:before="0" w:beforeAutospacing="0" w:after="0" w:afterAutospacing="0"/>
        <w:ind w:firstLine="708"/>
        <w:jc w:val="center"/>
        <w:rPr>
          <w:rFonts w:ascii="Times New Roman" w:hAnsi="Times New Roman"/>
          <w:b/>
          <w:sz w:val="22"/>
          <w:szCs w:val="28"/>
          <w:lang w:val="ru-RU"/>
        </w:rPr>
      </w:pPr>
      <w:r w:rsidRPr="001F0B9C">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4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4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C4093F" w:rsidRPr="00612646"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612646"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lastRenderedPageBreak/>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12646"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12646"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612646"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612646"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 xml:space="preserve">и лишение права занимать определенные должности или заниматься определенной </w:t>
            </w:r>
            <w:r w:rsidRPr="002F02B0">
              <w:rPr>
                <w:rFonts w:ascii="Times New Roman" w:hAnsi="Times New Roman"/>
                <w:bCs/>
                <w:sz w:val="28"/>
                <w:szCs w:val="28"/>
                <w:lang w:val="ru-RU"/>
              </w:rPr>
              <w:lastRenderedPageBreak/>
              <w:t>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1264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1264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612646" w:rsidTr="000B4C28">
        <w:tc>
          <w:tcPr>
            <w:tcW w:w="2518" w:type="dxa"/>
          </w:tcPr>
          <w:p w:rsidR="00F10345" w:rsidRDefault="001F0B9C" w:rsidP="00F10345">
            <w:pPr>
              <w:rPr>
                <w:rFonts w:ascii="Times New Roman" w:hAnsi="Times New Roman"/>
                <w:b/>
                <w:sz w:val="28"/>
                <w:szCs w:val="28"/>
                <w:lang w:val="ru-RU"/>
              </w:rPr>
            </w:pPr>
            <w:r w:rsidRPr="001F0B9C">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4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612646"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612646"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612646"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612646"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1264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4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612646"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lastRenderedPageBreak/>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F0B9C"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4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1264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w:t>
            </w:r>
            <w:r w:rsidR="002C59E8" w:rsidRPr="002F02B0">
              <w:rPr>
                <w:rFonts w:ascii="Times New Roman" w:eastAsiaTheme="minorHAnsi" w:hAnsi="Times New Roman"/>
                <w:sz w:val="26"/>
                <w:szCs w:val="26"/>
                <w:lang w:val="ru-RU"/>
              </w:rPr>
              <w:lastRenderedPageBreak/>
              <w:t xml:space="preserve">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61264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61264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lastRenderedPageBreak/>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F0B9C" w:rsidP="00F0128F">
            <w:pPr>
              <w:pStyle w:val="a8"/>
              <w:ind w:left="1440"/>
              <w:jc w:val="right"/>
              <w:rPr>
                <w:rFonts w:ascii="Times New Roman" w:hAnsi="Times New Roman"/>
                <w:noProof/>
                <w:sz w:val="27"/>
                <w:szCs w:val="27"/>
                <w:lang w:val="ru-RU" w:eastAsia="ru-RU"/>
              </w:rPr>
            </w:pPr>
            <w:r w:rsidRPr="001F0B9C">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4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12646" w:rsidTr="004A0469">
        <w:trPr>
          <w:trHeight w:val="577"/>
        </w:trPr>
        <w:tc>
          <w:tcPr>
            <w:tcW w:w="993" w:type="dxa"/>
          </w:tcPr>
          <w:p w:rsidR="003B2E3F" w:rsidRPr="00544A7F" w:rsidRDefault="001F0B9C" w:rsidP="00942346">
            <w:pPr>
              <w:spacing w:before="100" w:beforeAutospacing="1" w:after="100" w:afterAutospacing="1"/>
              <w:jc w:val="center"/>
              <w:rPr>
                <w:rFonts w:ascii="Times New Roman" w:hAnsi="Times New Roman"/>
                <w:sz w:val="28"/>
                <w:szCs w:val="28"/>
                <w:lang w:val="ru-RU"/>
              </w:rPr>
            </w:pPr>
            <w:r w:rsidRPr="001F0B9C">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F0B9C" w:rsidP="00C61A83">
            <w:pPr>
              <w:spacing w:before="100" w:beforeAutospacing="1" w:after="100" w:afterAutospacing="1"/>
              <w:jc w:val="center"/>
              <w:rPr>
                <w:rFonts w:ascii="Times New Roman" w:hAnsi="Times New Roman"/>
                <w:sz w:val="28"/>
                <w:szCs w:val="28"/>
                <w:lang w:val="ru-RU"/>
              </w:rPr>
            </w:pPr>
            <w:r w:rsidRPr="001F0B9C">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612646" w:rsidTr="004A0469">
        <w:trPr>
          <w:trHeight w:val="577"/>
        </w:trPr>
        <w:tc>
          <w:tcPr>
            <w:tcW w:w="993" w:type="dxa"/>
          </w:tcPr>
          <w:p w:rsidR="00D448C4" w:rsidRPr="00544A7F" w:rsidRDefault="001F0B9C" w:rsidP="00D448C4">
            <w:pPr>
              <w:spacing w:before="100" w:beforeAutospacing="1" w:after="100" w:afterAutospacing="1"/>
              <w:jc w:val="center"/>
              <w:rPr>
                <w:rFonts w:ascii="Times New Roman" w:hAnsi="Times New Roman"/>
                <w:sz w:val="28"/>
                <w:szCs w:val="28"/>
              </w:rPr>
            </w:pPr>
            <w:r w:rsidRPr="001F0B9C">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1264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F0B9C" w:rsidP="00F33FA5">
      <w:pPr>
        <w:jc w:val="center"/>
        <w:rPr>
          <w:rFonts w:ascii="Times New Roman" w:hAnsi="Times New Roman"/>
          <w:sz w:val="28"/>
          <w:szCs w:val="28"/>
          <w:lang w:val="ru-RU"/>
        </w:rPr>
      </w:pPr>
      <w:r w:rsidRPr="001F0B9C">
        <w:rPr>
          <w:noProof/>
          <w:sz w:val="28"/>
          <w:szCs w:val="28"/>
          <w:lang w:val="ru-RU"/>
        </w:rPr>
        <w:lastRenderedPageBreak/>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50"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F0B9C"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51"/>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20" w:rsidRDefault="00470020" w:rsidP="00F13AF5">
      <w:r>
        <w:separator/>
      </w:r>
    </w:p>
  </w:endnote>
  <w:endnote w:type="continuationSeparator" w:id="0">
    <w:p w:rsidR="00470020" w:rsidRDefault="00470020"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1F0B9C">
        <w:pPr>
          <w:pStyle w:val="ac"/>
          <w:jc w:val="center"/>
        </w:pPr>
        <w:fldSimple w:instr=" PAGE   \* MERGEFORMAT ">
          <w:r w:rsidR="00612646">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20" w:rsidRDefault="00470020" w:rsidP="00F13AF5">
      <w:r>
        <w:separator/>
      </w:r>
    </w:p>
  </w:footnote>
  <w:footnote w:type="continuationSeparator" w:id="0">
    <w:p w:rsidR="00470020" w:rsidRDefault="00470020"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0B9C"/>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0020"/>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12646"/>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360127636">
      <w:bodyDiv w:val="1"/>
      <w:marLeft w:val="0"/>
      <w:marRight w:val="0"/>
      <w:marTop w:val="0"/>
      <w:marBottom w:val="0"/>
      <w:divBdr>
        <w:top w:val="none" w:sz="0" w:space="0" w:color="auto"/>
        <w:left w:val="none" w:sz="0" w:space="0" w:color="auto"/>
        <w:bottom w:val="none" w:sz="0" w:space="0" w:color="auto"/>
        <w:right w:val="none" w:sz="0" w:space="0" w:color="auto"/>
      </w:divBdr>
    </w:div>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75282526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109744106">
      <w:bodyDiv w:val="1"/>
      <w:marLeft w:val="0"/>
      <w:marRight w:val="0"/>
      <w:marTop w:val="0"/>
      <w:marBottom w:val="0"/>
      <w:divBdr>
        <w:top w:val="none" w:sz="0" w:space="0" w:color="auto"/>
        <w:left w:val="none" w:sz="0" w:space="0" w:color="auto"/>
        <w:bottom w:val="none" w:sz="0" w:space="0" w:color="auto"/>
        <w:right w:val="none" w:sz="0" w:space="0" w:color="auto"/>
      </w:divBdr>
    </w:div>
    <w:div w:id="1170751515">
      <w:bodyDiv w:val="1"/>
      <w:marLeft w:val="0"/>
      <w:marRight w:val="0"/>
      <w:marTop w:val="0"/>
      <w:marBottom w:val="0"/>
      <w:divBdr>
        <w:top w:val="none" w:sz="0" w:space="0" w:color="auto"/>
        <w:left w:val="none" w:sz="0" w:space="0" w:color="auto"/>
        <w:bottom w:val="none" w:sz="0" w:space="0" w:color="auto"/>
        <w:right w:val="none" w:sz="0" w:space="0" w:color="auto"/>
      </w:divBdr>
    </w:div>
    <w:div w:id="1220216062">
      <w:bodyDiv w:val="1"/>
      <w:marLeft w:val="0"/>
      <w:marRight w:val="0"/>
      <w:marTop w:val="0"/>
      <w:marBottom w:val="0"/>
      <w:divBdr>
        <w:top w:val="none" w:sz="0" w:space="0" w:color="auto"/>
        <w:left w:val="none" w:sz="0" w:space="0" w:color="auto"/>
        <w:bottom w:val="none" w:sz="0" w:space="0" w:color="auto"/>
        <w:right w:val="none" w:sz="0" w:space="0" w:color="auto"/>
      </w:divBdr>
    </w:div>
    <w:div w:id="1343045906">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login.consultant.ru/link/?req=doc&amp;base=LAW&amp;n=341481&amp;dst=100019&amp;field=134&amp;date=01.06.2022" TargetMode="External"/><Relationship Id="rId39" Type="http://schemas.openxmlformats.org/officeDocument/2006/relationships/hyperlink" Target="https://login.consultant.ru/link/?req=doc&amp;base=LAW&amp;n=412702&amp;dst=2404&amp;field=134&amp;date=01.06.2022"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login.consultant.ru/link/?req=doc&amp;base=LAW&amp;n=355123&amp;dst=100025&amp;field=134&amp;date=01.06.2022" TargetMode="External"/><Relationship Id="rId42" Type="http://schemas.openxmlformats.org/officeDocument/2006/relationships/image" Target="media/image15.jpeg"/><Relationship Id="rId47" Type="http://schemas.openxmlformats.org/officeDocument/2006/relationships/image" Target="media/image19.jpeg"/><Relationship Id="rId50"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https://login.consultant.ru/link/?req=doc&amp;base=LAW&amp;n=341481&amp;dst=100109&amp;field=134&amp;date=01.06.2022" TargetMode="External"/><Relationship Id="rId33" Type="http://schemas.openxmlformats.org/officeDocument/2006/relationships/hyperlink" Target="https://login.consultant.ru/link/?req=doc&amp;base=LAW&amp;n=412702&amp;dst=2070&amp;field=134&amp;date=01.06.2022" TargetMode="External"/><Relationship Id="rId38" Type="http://schemas.openxmlformats.org/officeDocument/2006/relationships/hyperlink" Target="https://login.consultant.ru/link/?req=doc&amp;base=LAW&amp;n=341481&amp;dst=100013&amp;field=134&amp;date=01.06.2022" TargetMode="External"/><Relationship Id="rId46" Type="http://schemas.openxmlformats.org/officeDocument/2006/relationships/hyperlink" Target="consultantplus://offline/ref=CB1D108D713D063B2DC3FDAC46394F6F6BDCEF4BA64F13E21774843C37139CD1FE1C4CD98EEB0EA0T024J"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s://login.consultant.ru/link/?req=doc&amp;base=LAW&amp;n=341481&amp;dst=100012&amp;field=134&amp;date=01.06.2022"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ogin.consultant.ru/link/?req=doc&amp;base=LAW&amp;n=341481&amp;dst=100028&amp;field=134&amp;date=01.06.2022" TargetMode="External"/><Relationship Id="rId32" Type="http://schemas.openxmlformats.org/officeDocument/2006/relationships/hyperlink" Target="https://login.consultant.ru/link/?req=doc&amp;base=LAW&amp;n=341481&amp;dst=100125&amp;field=134&amp;date=01.06.2022" TargetMode="External"/><Relationship Id="rId37" Type="http://schemas.openxmlformats.org/officeDocument/2006/relationships/hyperlink" Target="https://login.consultant.ru/link/?req=doc&amp;base=LAW&amp;n=341481&amp;dst=100012&amp;field=134&amp;date=01.06.2022" TargetMode="External"/><Relationship Id="rId40" Type="http://schemas.openxmlformats.org/officeDocument/2006/relationships/hyperlink" Target="consultantplus://offline/ref=F59F9DD42BA53DF56C55145355C34ACB5CA4F4C23DA264100EC3A8E663AF95BA8528F63F43AE4B4Ds2TFG" TargetMode="External"/><Relationship Id="rId45" Type="http://schemas.openxmlformats.org/officeDocument/2006/relationships/image" Target="media/image1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login.consultant.ru/link/?req=doc&amp;base=LAW&amp;n=341481&amp;dst=100013&amp;field=134&amp;date=01.06.2022" TargetMode="External"/><Relationship Id="rId28" Type="http://schemas.openxmlformats.org/officeDocument/2006/relationships/hyperlink" Target="https://login.consultant.ru/link/?req=doc&amp;base=LAW&amp;n=412702&amp;dst=1867&amp;field=134&amp;date=01.06.2022" TargetMode="External"/><Relationship Id="rId36" Type="http://schemas.openxmlformats.org/officeDocument/2006/relationships/hyperlink" Target="https://login.consultant.ru/link/?req=doc&amp;base=LAW&amp;n=341481&amp;dst=100081&amp;field=134&amp;date=01.06.2022" TargetMode="External"/><Relationship Id="rId49"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login.consultant.ru/link/?req=doc&amp;base=LAW&amp;n=341481&amp;dst=100064&amp;field=134&amp;date=01.06.2022" TargetMode="External"/><Relationship Id="rId44" Type="http://schemas.openxmlformats.org/officeDocument/2006/relationships/image" Target="media/image17.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login.consultant.ru/link/?req=doc&amp;base=LAW&amp;n=412702&amp;dst=1867&amp;field=134&amp;date=01.06.2022" TargetMode="External"/><Relationship Id="rId27" Type="http://schemas.openxmlformats.org/officeDocument/2006/relationships/hyperlink" Target="https://login.consultant.ru/link/?req=doc&amp;base=LAW&amp;n=341481&amp;dst=100020&amp;field=134&amp;date=01.06.2022" TargetMode="External"/><Relationship Id="rId30" Type="http://schemas.openxmlformats.org/officeDocument/2006/relationships/hyperlink" Target="https://login.consultant.ru/link/?req=doc&amp;base=LAW&amp;n=341481&amp;dst=100013&amp;field=134&amp;date=01.06.2022" TargetMode="External"/><Relationship Id="rId35" Type="http://schemas.openxmlformats.org/officeDocument/2006/relationships/hyperlink" Target="https://login.consultant.ru/link/?req=doc&amp;base=LAW&amp;n=341481&amp;dst=100125&amp;field=134&amp;date=01.06.2022" TargetMode="External"/><Relationship Id="rId43" Type="http://schemas.openxmlformats.org/officeDocument/2006/relationships/image" Target="media/image16.jpeg"/><Relationship Id="rId48" Type="http://schemas.openxmlformats.org/officeDocument/2006/relationships/image" Target="media/image20.jpeg"/><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B2D57-8A56-4132-93F2-DF711E8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User7</cp:lastModifiedBy>
  <cp:revision>3</cp:revision>
  <cp:lastPrinted>2013-12-17T14:38:00Z</cp:lastPrinted>
  <dcterms:created xsi:type="dcterms:W3CDTF">2013-12-18T09:52:00Z</dcterms:created>
  <dcterms:modified xsi:type="dcterms:W3CDTF">2022-06-01T08:16:00Z</dcterms:modified>
</cp:coreProperties>
</file>