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06" w:rsidRPr="00F92BA1" w:rsidRDefault="00F61006" w:rsidP="0092511A">
      <w:pPr>
        <w:pStyle w:val="a8"/>
        <w:jc w:val="center"/>
        <w:rPr>
          <w:rFonts w:ascii="Times New Roman" w:hAnsi="Times New Roman" w:cs="Times New Roman"/>
          <w:b/>
          <w:sz w:val="24"/>
          <w:szCs w:val="24"/>
        </w:rPr>
      </w:pPr>
      <w:r w:rsidRPr="00F92BA1">
        <w:rPr>
          <w:rFonts w:ascii="Times New Roman" w:hAnsi="Times New Roman" w:cs="Times New Roman"/>
          <w:b/>
          <w:sz w:val="24"/>
          <w:szCs w:val="24"/>
        </w:rPr>
        <w:t>РЕСПУБЛИКА ХАКАСИЯ</w:t>
      </w:r>
    </w:p>
    <w:p w:rsidR="00F61006" w:rsidRPr="00F92BA1" w:rsidRDefault="00F61006" w:rsidP="0092511A">
      <w:pPr>
        <w:pStyle w:val="a8"/>
        <w:jc w:val="center"/>
        <w:rPr>
          <w:rFonts w:ascii="Times New Roman" w:hAnsi="Times New Roman" w:cs="Times New Roman"/>
          <w:b/>
          <w:sz w:val="24"/>
          <w:szCs w:val="24"/>
        </w:rPr>
      </w:pPr>
      <w:r w:rsidRPr="00F92BA1">
        <w:rPr>
          <w:rFonts w:ascii="Times New Roman" w:hAnsi="Times New Roman" w:cs="Times New Roman"/>
          <w:b/>
          <w:sz w:val="24"/>
          <w:szCs w:val="24"/>
        </w:rPr>
        <w:t>АСКИЗСКИЙ РАЙОН</w:t>
      </w:r>
    </w:p>
    <w:p w:rsidR="00F61006" w:rsidRPr="00F92BA1" w:rsidRDefault="00F81DCF" w:rsidP="0092511A">
      <w:pPr>
        <w:pStyle w:val="a8"/>
        <w:jc w:val="center"/>
        <w:rPr>
          <w:rFonts w:ascii="Times New Roman" w:hAnsi="Times New Roman" w:cs="Times New Roman"/>
          <w:b/>
          <w:sz w:val="24"/>
          <w:szCs w:val="24"/>
        </w:rPr>
      </w:pPr>
      <w:r w:rsidRPr="00F92BA1">
        <w:rPr>
          <w:rFonts w:ascii="Times New Roman" w:hAnsi="Times New Roman" w:cs="Times New Roman"/>
          <w:b/>
          <w:sz w:val="24"/>
          <w:szCs w:val="24"/>
        </w:rPr>
        <w:t xml:space="preserve">АДМИНИСТРАЦИЯ </w:t>
      </w:r>
      <w:r w:rsidR="00F61006" w:rsidRPr="00F92BA1">
        <w:rPr>
          <w:rFonts w:ascii="Times New Roman" w:hAnsi="Times New Roman" w:cs="Times New Roman"/>
          <w:b/>
          <w:sz w:val="24"/>
          <w:szCs w:val="24"/>
        </w:rPr>
        <w:t>БЕЛЬТИРСК</w:t>
      </w:r>
      <w:r w:rsidR="001D115D" w:rsidRPr="00F92BA1">
        <w:rPr>
          <w:rFonts w:ascii="Times New Roman" w:hAnsi="Times New Roman" w:cs="Times New Roman"/>
          <w:b/>
          <w:sz w:val="24"/>
          <w:szCs w:val="24"/>
        </w:rPr>
        <w:t>ОГО</w:t>
      </w:r>
      <w:r w:rsidR="00F61006" w:rsidRPr="00F92BA1">
        <w:rPr>
          <w:rFonts w:ascii="Times New Roman" w:hAnsi="Times New Roman" w:cs="Times New Roman"/>
          <w:b/>
          <w:sz w:val="24"/>
          <w:szCs w:val="24"/>
        </w:rPr>
        <w:t xml:space="preserve"> СЕЛЬСОВЕТ</w:t>
      </w:r>
      <w:r w:rsidR="001D115D" w:rsidRPr="00F92BA1">
        <w:rPr>
          <w:rFonts w:ascii="Times New Roman" w:hAnsi="Times New Roman" w:cs="Times New Roman"/>
          <w:b/>
          <w:sz w:val="24"/>
          <w:szCs w:val="24"/>
        </w:rPr>
        <w:t>А</w:t>
      </w:r>
    </w:p>
    <w:p w:rsidR="00F61006" w:rsidRPr="00F92BA1" w:rsidRDefault="00F61006" w:rsidP="0092511A">
      <w:pPr>
        <w:pStyle w:val="a8"/>
        <w:jc w:val="center"/>
        <w:rPr>
          <w:rFonts w:ascii="Times New Roman" w:hAnsi="Times New Roman" w:cs="Times New Roman"/>
          <w:b/>
          <w:sz w:val="24"/>
          <w:szCs w:val="24"/>
        </w:rPr>
      </w:pPr>
    </w:p>
    <w:p w:rsidR="00F61006" w:rsidRPr="00F92BA1" w:rsidRDefault="00F61006" w:rsidP="0092511A">
      <w:pPr>
        <w:pStyle w:val="a8"/>
        <w:jc w:val="center"/>
        <w:rPr>
          <w:rFonts w:ascii="Times New Roman" w:hAnsi="Times New Roman" w:cs="Times New Roman"/>
          <w:b/>
          <w:sz w:val="24"/>
          <w:szCs w:val="24"/>
        </w:rPr>
      </w:pPr>
      <w:r w:rsidRPr="00F92BA1">
        <w:rPr>
          <w:rFonts w:ascii="Times New Roman" w:hAnsi="Times New Roman" w:cs="Times New Roman"/>
          <w:b/>
          <w:sz w:val="24"/>
          <w:szCs w:val="24"/>
        </w:rPr>
        <w:t>ПОСТАНОВЛЕНИЕ</w:t>
      </w:r>
    </w:p>
    <w:p w:rsidR="00F61006" w:rsidRPr="00F92BA1" w:rsidRDefault="00F61006" w:rsidP="0092511A">
      <w:pPr>
        <w:pStyle w:val="a8"/>
        <w:rPr>
          <w:rFonts w:ascii="Times New Roman" w:hAnsi="Times New Roman" w:cs="Times New Roman"/>
          <w:b/>
          <w:sz w:val="24"/>
          <w:szCs w:val="24"/>
        </w:rPr>
      </w:pPr>
      <w:r w:rsidRPr="00F92BA1">
        <w:rPr>
          <w:rFonts w:ascii="Times New Roman" w:hAnsi="Times New Roman" w:cs="Times New Roman"/>
          <w:b/>
          <w:sz w:val="24"/>
          <w:szCs w:val="24"/>
        </w:rPr>
        <w:t xml:space="preserve">          </w:t>
      </w:r>
    </w:p>
    <w:p w:rsidR="00F61006" w:rsidRPr="00F92BA1" w:rsidRDefault="00F61006" w:rsidP="0092511A">
      <w:pPr>
        <w:pStyle w:val="a8"/>
        <w:rPr>
          <w:rFonts w:ascii="Times New Roman" w:hAnsi="Times New Roman" w:cs="Times New Roman"/>
          <w:b/>
          <w:sz w:val="24"/>
          <w:szCs w:val="24"/>
          <w:u w:val="single"/>
        </w:rPr>
      </w:pPr>
      <w:r w:rsidRPr="00F92BA1">
        <w:rPr>
          <w:rFonts w:ascii="Times New Roman" w:hAnsi="Times New Roman" w:cs="Times New Roman"/>
          <w:b/>
          <w:sz w:val="24"/>
          <w:szCs w:val="24"/>
          <w:u w:val="single"/>
        </w:rPr>
        <w:t xml:space="preserve">от  </w:t>
      </w:r>
      <w:r w:rsidR="00F92BA1" w:rsidRPr="00F92BA1">
        <w:rPr>
          <w:rFonts w:ascii="Times New Roman" w:hAnsi="Times New Roman" w:cs="Times New Roman"/>
          <w:b/>
          <w:sz w:val="24"/>
          <w:szCs w:val="24"/>
          <w:u w:val="single"/>
        </w:rPr>
        <w:t>21.10</w:t>
      </w:r>
      <w:r w:rsidRPr="00F92BA1">
        <w:rPr>
          <w:rFonts w:ascii="Times New Roman" w:hAnsi="Times New Roman" w:cs="Times New Roman"/>
          <w:b/>
          <w:sz w:val="24"/>
          <w:szCs w:val="24"/>
          <w:u w:val="single"/>
        </w:rPr>
        <w:t>.201</w:t>
      </w:r>
      <w:r w:rsidR="00F92BA1" w:rsidRPr="00F92BA1">
        <w:rPr>
          <w:rFonts w:ascii="Times New Roman" w:hAnsi="Times New Roman" w:cs="Times New Roman"/>
          <w:b/>
          <w:sz w:val="24"/>
          <w:szCs w:val="24"/>
          <w:u w:val="single"/>
        </w:rPr>
        <w:t>9</w:t>
      </w:r>
      <w:r w:rsidRPr="00F92BA1">
        <w:rPr>
          <w:rFonts w:ascii="Times New Roman" w:hAnsi="Times New Roman" w:cs="Times New Roman"/>
          <w:b/>
          <w:sz w:val="24"/>
          <w:szCs w:val="24"/>
          <w:u w:val="single"/>
        </w:rPr>
        <w:t xml:space="preserve"> </w:t>
      </w:r>
      <w:r w:rsidRPr="00F92BA1">
        <w:rPr>
          <w:rFonts w:ascii="Times New Roman" w:hAnsi="Times New Roman" w:cs="Times New Roman"/>
          <w:b/>
          <w:sz w:val="24"/>
          <w:szCs w:val="24"/>
        </w:rPr>
        <w:t xml:space="preserve">г.           </w:t>
      </w:r>
      <w:r w:rsidR="00EC7EDA" w:rsidRPr="00F92BA1">
        <w:rPr>
          <w:rFonts w:ascii="Times New Roman" w:hAnsi="Times New Roman" w:cs="Times New Roman"/>
          <w:b/>
          <w:sz w:val="24"/>
          <w:szCs w:val="24"/>
        </w:rPr>
        <w:t xml:space="preserve">      </w:t>
      </w:r>
      <w:r w:rsidR="005636E1" w:rsidRPr="00F92BA1">
        <w:rPr>
          <w:rFonts w:ascii="Times New Roman" w:hAnsi="Times New Roman" w:cs="Times New Roman"/>
          <w:b/>
          <w:sz w:val="24"/>
          <w:szCs w:val="24"/>
        </w:rPr>
        <w:t xml:space="preserve">  </w:t>
      </w:r>
      <w:r w:rsidR="001D115D" w:rsidRPr="00F92BA1">
        <w:rPr>
          <w:rFonts w:ascii="Times New Roman" w:hAnsi="Times New Roman" w:cs="Times New Roman"/>
          <w:b/>
          <w:sz w:val="24"/>
          <w:szCs w:val="24"/>
        </w:rPr>
        <w:t xml:space="preserve">       </w:t>
      </w:r>
      <w:r w:rsidRPr="00F92BA1">
        <w:rPr>
          <w:rFonts w:ascii="Times New Roman" w:hAnsi="Times New Roman" w:cs="Times New Roman"/>
          <w:b/>
          <w:sz w:val="24"/>
          <w:szCs w:val="24"/>
        </w:rPr>
        <w:t xml:space="preserve">         </w:t>
      </w:r>
      <w:proofErr w:type="spellStart"/>
      <w:r w:rsidRPr="00F92BA1">
        <w:rPr>
          <w:rFonts w:ascii="Times New Roman" w:hAnsi="Times New Roman" w:cs="Times New Roman"/>
          <w:b/>
          <w:sz w:val="24"/>
          <w:szCs w:val="24"/>
        </w:rPr>
        <w:t>с</w:t>
      </w:r>
      <w:proofErr w:type="gramStart"/>
      <w:r w:rsidRPr="00F92BA1">
        <w:rPr>
          <w:rFonts w:ascii="Times New Roman" w:hAnsi="Times New Roman" w:cs="Times New Roman"/>
          <w:b/>
          <w:sz w:val="24"/>
          <w:szCs w:val="24"/>
        </w:rPr>
        <w:t>.Б</w:t>
      </w:r>
      <w:proofErr w:type="gramEnd"/>
      <w:r w:rsidRPr="00F92BA1">
        <w:rPr>
          <w:rFonts w:ascii="Times New Roman" w:hAnsi="Times New Roman" w:cs="Times New Roman"/>
          <w:b/>
          <w:sz w:val="24"/>
          <w:szCs w:val="24"/>
        </w:rPr>
        <w:t>ельтирское</w:t>
      </w:r>
      <w:proofErr w:type="spellEnd"/>
      <w:r w:rsidRPr="00F92BA1">
        <w:rPr>
          <w:rFonts w:ascii="Times New Roman" w:hAnsi="Times New Roman" w:cs="Times New Roman"/>
          <w:b/>
          <w:sz w:val="24"/>
          <w:szCs w:val="24"/>
        </w:rPr>
        <w:t xml:space="preserve">                                   </w:t>
      </w:r>
      <w:r w:rsidRPr="00F92BA1">
        <w:rPr>
          <w:rFonts w:ascii="Times New Roman" w:hAnsi="Times New Roman" w:cs="Times New Roman"/>
          <w:b/>
          <w:sz w:val="24"/>
          <w:szCs w:val="24"/>
          <w:u w:val="single"/>
        </w:rPr>
        <w:t>№_</w:t>
      </w:r>
      <w:r w:rsidR="00F92BA1" w:rsidRPr="00F92BA1">
        <w:rPr>
          <w:rFonts w:ascii="Times New Roman" w:hAnsi="Times New Roman" w:cs="Times New Roman"/>
          <w:b/>
          <w:sz w:val="24"/>
          <w:szCs w:val="24"/>
          <w:u w:val="single"/>
        </w:rPr>
        <w:t>70</w:t>
      </w:r>
      <w:r w:rsidRPr="00F92BA1">
        <w:rPr>
          <w:rFonts w:ascii="Times New Roman" w:hAnsi="Times New Roman" w:cs="Times New Roman"/>
          <w:b/>
          <w:sz w:val="24"/>
          <w:szCs w:val="24"/>
          <w:u w:val="single"/>
        </w:rPr>
        <w:t>_</w:t>
      </w:r>
    </w:p>
    <w:p w:rsidR="00F61006" w:rsidRPr="00F92BA1" w:rsidRDefault="00F61006" w:rsidP="0092511A">
      <w:pPr>
        <w:pStyle w:val="a8"/>
        <w:rPr>
          <w:rFonts w:ascii="Times New Roman" w:hAnsi="Times New Roman" w:cs="Times New Roman"/>
          <w:b/>
          <w:sz w:val="24"/>
          <w:szCs w:val="24"/>
        </w:rPr>
      </w:pPr>
    </w:p>
    <w:p w:rsidR="00EC7EDA" w:rsidRPr="00F92BA1" w:rsidRDefault="00EC7EDA" w:rsidP="0092511A">
      <w:pPr>
        <w:pStyle w:val="a8"/>
        <w:rPr>
          <w:rFonts w:ascii="Times New Roman" w:hAnsi="Times New Roman" w:cs="Times New Roman"/>
          <w:b/>
          <w:sz w:val="24"/>
          <w:szCs w:val="24"/>
        </w:rPr>
      </w:pPr>
      <w:r w:rsidRPr="00F92BA1">
        <w:rPr>
          <w:rFonts w:ascii="Times New Roman" w:hAnsi="Times New Roman" w:cs="Times New Roman"/>
          <w:b/>
          <w:sz w:val="24"/>
          <w:szCs w:val="24"/>
        </w:rPr>
        <w:t xml:space="preserve">О внесение изменений  и дополнений </w:t>
      </w:r>
    </w:p>
    <w:p w:rsidR="00EC7EDA" w:rsidRPr="00F92BA1" w:rsidRDefault="00EC7EDA" w:rsidP="0092511A">
      <w:pPr>
        <w:pStyle w:val="a8"/>
        <w:rPr>
          <w:rFonts w:ascii="Times New Roman" w:hAnsi="Times New Roman" w:cs="Times New Roman"/>
          <w:b/>
          <w:sz w:val="24"/>
          <w:szCs w:val="24"/>
        </w:rPr>
      </w:pPr>
      <w:r w:rsidRPr="00F92BA1">
        <w:rPr>
          <w:rFonts w:ascii="Times New Roman" w:hAnsi="Times New Roman" w:cs="Times New Roman"/>
          <w:b/>
          <w:sz w:val="24"/>
          <w:szCs w:val="24"/>
        </w:rPr>
        <w:t xml:space="preserve">Постановление Администрации </w:t>
      </w:r>
    </w:p>
    <w:p w:rsidR="00EC7EDA" w:rsidRPr="00F92BA1" w:rsidRDefault="00EC7EDA" w:rsidP="0092511A">
      <w:pPr>
        <w:pStyle w:val="a8"/>
        <w:rPr>
          <w:rFonts w:ascii="Times New Roman" w:hAnsi="Times New Roman" w:cs="Times New Roman"/>
          <w:b/>
          <w:sz w:val="24"/>
          <w:szCs w:val="24"/>
        </w:rPr>
      </w:pPr>
      <w:r w:rsidRPr="00F92BA1">
        <w:rPr>
          <w:rFonts w:ascii="Times New Roman" w:hAnsi="Times New Roman" w:cs="Times New Roman"/>
          <w:b/>
          <w:sz w:val="24"/>
          <w:szCs w:val="24"/>
        </w:rPr>
        <w:t>Бельтирского сельсовета № 73 от 12.11.2018г</w:t>
      </w:r>
    </w:p>
    <w:p w:rsidR="00EC7EDA" w:rsidRPr="00F92BA1" w:rsidRDefault="00EC7EDA" w:rsidP="0092511A">
      <w:pPr>
        <w:pStyle w:val="a8"/>
        <w:rPr>
          <w:rFonts w:ascii="Times New Roman" w:hAnsi="Times New Roman" w:cs="Times New Roman"/>
          <w:b/>
          <w:sz w:val="24"/>
          <w:szCs w:val="24"/>
        </w:rPr>
      </w:pPr>
      <w:r w:rsidRPr="00F92BA1">
        <w:rPr>
          <w:rFonts w:ascii="Times New Roman" w:hAnsi="Times New Roman" w:cs="Times New Roman"/>
          <w:b/>
          <w:sz w:val="24"/>
          <w:szCs w:val="24"/>
        </w:rPr>
        <w:t xml:space="preserve">«Об утверждении  </w:t>
      </w:r>
      <w:r w:rsidR="00911313" w:rsidRPr="00F92BA1">
        <w:rPr>
          <w:rFonts w:ascii="Times New Roman" w:hAnsi="Times New Roman" w:cs="Times New Roman"/>
          <w:b/>
          <w:sz w:val="24"/>
          <w:szCs w:val="24"/>
        </w:rPr>
        <w:t>Поряд</w:t>
      </w:r>
      <w:r w:rsidRPr="00F92BA1">
        <w:rPr>
          <w:rFonts w:ascii="Times New Roman" w:hAnsi="Times New Roman" w:cs="Times New Roman"/>
          <w:b/>
          <w:sz w:val="24"/>
          <w:szCs w:val="24"/>
        </w:rPr>
        <w:t>о</w:t>
      </w:r>
      <w:r w:rsidR="00911313" w:rsidRPr="00F92BA1">
        <w:rPr>
          <w:rFonts w:ascii="Times New Roman" w:hAnsi="Times New Roman" w:cs="Times New Roman"/>
          <w:b/>
          <w:sz w:val="24"/>
          <w:szCs w:val="24"/>
        </w:rPr>
        <w:t>к осуществления</w:t>
      </w:r>
      <w:r w:rsidRPr="00F92BA1">
        <w:rPr>
          <w:rFonts w:ascii="Times New Roman" w:hAnsi="Times New Roman" w:cs="Times New Roman"/>
          <w:b/>
          <w:sz w:val="24"/>
          <w:szCs w:val="24"/>
        </w:rPr>
        <w:t xml:space="preserve"> </w:t>
      </w:r>
    </w:p>
    <w:p w:rsidR="00EC7EDA" w:rsidRPr="00F92BA1" w:rsidRDefault="009C4D94" w:rsidP="0092511A">
      <w:pPr>
        <w:pStyle w:val="a8"/>
        <w:rPr>
          <w:rFonts w:ascii="Times New Roman" w:hAnsi="Times New Roman" w:cs="Times New Roman"/>
          <w:b/>
          <w:sz w:val="24"/>
          <w:szCs w:val="24"/>
        </w:rPr>
      </w:pPr>
      <w:r w:rsidRPr="00F92BA1">
        <w:rPr>
          <w:rFonts w:ascii="Times New Roman" w:hAnsi="Times New Roman" w:cs="Times New Roman"/>
          <w:b/>
          <w:sz w:val="24"/>
          <w:szCs w:val="24"/>
        </w:rPr>
        <w:t>Администрацией Бельтирского сельсовета</w:t>
      </w:r>
      <w:r w:rsidR="00EC7EDA" w:rsidRPr="00F92BA1">
        <w:rPr>
          <w:rFonts w:ascii="Times New Roman" w:hAnsi="Times New Roman" w:cs="Times New Roman"/>
          <w:b/>
          <w:sz w:val="24"/>
          <w:szCs w:val="24"/>
        </w:rPr>
        <w:t xml:space="preserve"> </w:t>
      </w:r>
    </w:p>
    <w:p w:rsidR="00911313" w:rsidRPr="00F92BA1" w:rsidRDefault="00911313" w:rsidP="0092511A">
      <w:pPr>
        <w:pStyle w:val="a8"/>
        <w:rPr>
          <w:rFonts w:ascii="Times New Roman" w:hAnsi="Times New Roman" w:cs="Times New Roman"/>
          <w:b/>
          <w:sz w:val="24"/>
          <w:szCs w:val="24"/>
        </w:rPr>
      </w:pPr>
      <w:r w:rsidRPr="00F92BA1">
        <w:rPr>
          <w:rFonts w:ascii="Times New Roman" w:hAnsi="Times New Roman" w:cs="Times New Roman"/>
          <w:b/>
          <w:sz w:val="24"/>
          <w:szCs w:val="24"/>
        </w:rPr>
        <w:t xml:space="preserve">полномочий по </w:t>
      </w:r>
      <w:proofErr w:type="gramStart"/>
      <w:r w:rsidRPr="00F92BA1">
        <w:rPr>
          <w:rFonts w:ascii="Times New Roman" w:hAnsi="Times New Roman" w:cs="Times New Roman"/>
          <w:b/>
          <w:sz w:val="24"/>
          <w:szCs w:val="24"/>
        </w:rPr>
        <w:t>внутреннему</w:t>
      </w:r>
      <w:proofErr w:type="gramEnd"/>
      <w:r w:rsidRPr="00F92BA1">
        <w:rPr>
          <w:rFonts w:ascii="Times New Roman" w:hAnsi="Times New Roman" w:cs="Times New Roman"/>
          <w:b/>
          <w:sz w:val="24"/>
          <w:szCs w:val="24"/>
        </w:rPr>
        <w:t xml:space="preserve"> муниципальному</w:t>
      </w:r>
    </w:p>
    <w:p w:rsidR="00911313" w:rsidRPr="00F92BA1" w:rsidRDefault="00EC7EDA" w:rsidP="0092511A">
      <w:pPr>
        <w:pStyle w:val="a8"/>
        <w:rPr>
          <w:rFonts w:ascii="Times New Roman" w:hAnsi="Times New Roman" w:cs="Times New Roman"/>
          <w:b/>
          <w:sz w:val="24"/>
          <w:szCs w:val="24"/>
        </w:rPr>
      </w:pPr>
      <w:r w:rsidRPr="00F92BA1">
        <w:rPr>
          <w:rFonts w:ascii="Times New Roman" w:hAnsi="Times New Roman" w:cs="Times New Roman"/>
          <w:b/>
          <w:sz w:val="24"/>
          <w:szCs w:val="24"/>
        </w:rPr>
        <w:t>финансовому контролю.</w:t>
      </w:r>
      <w:r w:rsidR="00911313" w:rsidRPr="00F92BA1">
        <w:rPr>
          <w:rFonts w:ascii="Times New Roman" w:hAnsi="Times New Roman" w:cs="Times New Roman"/>
          <w:b/>
          <w:sz w:val="24"/>
          <w:szCs w:val="24"/>
        </w:rPr>
        <w:t xml:space="preserve"> </w:t>
      </w:r>
    </w:p>
    <w:p w:rsidR="00911313" w:rsidRPr="00F92BA1" w:rsidRDefault="00911313" w:rsidP="0092511A">
      <w:pPr>
        <w:pStyle w:val="a8"/>
        <w:rPr>
          <w:rFonts w:ascii="Times New Roman" w:hAnsi="Times New Roman" w:cs="Times New Roman"/>
          <w:sz w:val="24"/>
          <w:szCs w:val="24"/>
        </w:rPr>
      </w:pPr>
    </w:p>
    <w:p w:rsidR="00911313" w:rsidRPr="00F92BA1" w:rsidRDefault="00911313" w:rsidP="0092511A">
      <w:pPr>
        <w:pStyle w:val="a8"/>
        <w:rPr>
          <w:rFonts w:ascii="Times New Roman" w:hAnsi="Times New Roman" w:cs="Times New Roman"/>
          <w:sz w:val="24"/>
          <w:szCs w:val="24"/>
        </w:rPr>
      </w:pPr>
    </w:p>
    <w:p w:rsidR="00911313" w:rsidRPr="00F92BA1" w:rsidRDefault="00911313" w:rsidP="0092511A">
      <w:pPr>
        <w:pStyle w:val="a8"/>
        <w:rPr>
          <w:rFonts w:ascii="Times New Roman" w:hAnsi="Times New Roman" w:cs="Times New Roman"/>
          <w:sz w:val="24"/>
          <w:szCs w:val="24"/>
        </w:rPr>
      </w:pPr>
      <w:r w:rsidRPr="00F92BA1">
        <w:rPr>
          <w:rFonts w:ascii="Times New Roman" w:hAnsi="Times New Roman" w:cs="Times New Roman"/>
          <w:sz w:val="24"/>
          <w:szCs w:val="24"/>
        </w:rPr>
        <w:t>В соответствии со стать</w:t>
      </w:r>
      <w:r w:rsidR="00EC7EDA" w:rsidRPr="00F92BA1">
        <w:rPr>
          <w:rFonts w:ascii="Times New Roman" w:hAnsi="Times New Roman" w:cs="Times New Roman"/>
          <w:sz w:val="24"/>
          <w:szCs w:val="24"/>
        </w:rPr>
        <w:t>ей 269.2</w:t>
      </w:r>
      <w:r w:rsidRPr="00F92BA1">
        <w:rPr>
          <w:rFonts w:ascii="Times New Roman" w:hAnsi="Times New Roman" w:cs="Times New Roman"/>
          <w:sz w:val="24"/>
          <w:szCs w:val="24"/>
        </w:rPr>
        <w:t xml:space="preserve"> Бюджетного кодекса Российской Федерации, руководствуясь статьей 7 Федерального закона от 06.10.2003г. № 131-ФЗ «Об общих принципах организации местного самоуправления в Российской Федерации» и статьями </w:t>
      </w:r>
      <w:r w:rsidR="009C4D94" w:rsidRPr="00F92BA1">
        <w:rPr>
          <w:rFonts w:ascii="Times New Roman" w:hAnsi="Times New Roman" w:cs="Times New Roman"/>
          <w:sz w:val="24"/>
          <w:szCs w:val="24"/>
        </w:rPr>
        <w:t>41,44</w:t>
      </w:r>
      <w:r w:rsidRPr="00F92BA1">
        <w:rPr>
          <w:rFonts w:ascii="Times New Roman" w:hAnsi="Times New Roman" w:cs="Times New Roman"/>
          <w:sz w:val="24"/>
          <w:szCs w:val="24"/>
        </w:rPr>
        <w:t xml:space="preserve"> Устава муниципального образования </w:t>
      </w:r>
      <w:r w:rsidR="009C4D94" w:rsidRPr="00F92BA1">
        <w:rPr>
          <w:rFonts w:ascii="Times New Roman" w:hAnsi="Times New Roman" w:cs="Times New Roman"/>
          <w:sz w:val="24"/>
          <w:szCs w:val="24"/>
        </w:rPr>
        <w:t xml:space="preserve">Бельтирского сельсовета </w:t>
      </w:r>
      <w:proofErr w:type="spellStart"/>
      <w:r w:rsidR="009C4D94" w:rsidRPr="00F92BA1">
        <w:rPr>
          <w:rFonts w:ascii="Times New Roman" w:hAnsi="Times New Roman" w:cs="Times New Roman"/>
          <w:sz w:val="24"/>
          <w:szCs w:val="24"/>
        </w:rPr>
        <w:t>Аскизского</w:t>
      </w:r>
      <w:proofErr w:type="spellEnd"/>
      <w:r w:rsidR="009C4D94" w:rsidRPr="00F92BA1">
        <w:rPr>
          <w:rFonts w:ascii="Times New Roman" w:hAnsi="Times New Roman" w:cs="Times New Roman"/>
          <w:sz w:val="24"/>
          <w:szCs w:val="24"/>
        </w:rPr>
        <w:t xml:space="preserve"> района </w:t>
      </w:r>
      <w:r w:rsidRPr="00F92BA1">
        <w:rPr>
          <w:rFonts w:ascii="Times New Roman" w:hAnsi="Times New Roman" w:cs="Times New Roman"/>
          <w:sz w:val="24"/>
          <w:szCs w:val="24"/>
        </w:rPr>
        <w:t xml:space="preserve">Республики Хакасия от </w:t>
      </w:r>
      <w:r w:rsidR="009C4D94" w:rsidRPr="00F92BA1">
        <w:rPr>
          <w:rFonts w:ascii="Times New Roman" w:hAnsi="Times New Roman" w:cs="Times New Roman"/>
          <w:sz w:val="24"/>
          <w:szCs w:val="24"/>
        </w:rPr>
        <w:t>08.01.2006</w:t>
      </w:r>
      <w:r w:rsidRPr="00F92BA1">
        <w:rPr>
          <w:rFonts w:ascii="Times New Roman" w:hAnsi="Times New Roman" w:cs="Times New Roman"/>
          <w:sz w:val="24"/>
          <w:szCs w:val="24"/>
        </w:rPr>
        <w:t xml:space="preserve">г.№ 5,  </w:t>
      </w:r>
      <w:r w:rsidRPr="00F92BA1">
        <w:rPr>
          <w:rFonts w:ascii="Times New Roman" w:hAnsi="Times New Roman" w:cs="Times New Roman"/>
          <w:b/>
          <w:sz w:val="24"/>
          <w:szCs w:val="24"/>
        </w:rPr>
        <w:t>постановляю</w:t>
      </w:r>
      <w:r w:rsidRPr="00F92BA1">
        <w:rPr>
          <w:rFonts w:ascii="Times New Roman" w:hAnsi="Times New Roman" w:cs="Times New Roman"/>
          <w:sz w:val="24"/>
          <w:szCs w:val="24"/>
        </w:rPr>
        <w:t>:</w:t>
      </w:r>
    </w:p>
    <w:p w:rsidR="00911313" w:rsidRPr="00F92BA1" w:rsidRDefault="00911313" w:rsidP="0092511A">
      <w:pPr>
        <w:pStyle w:val="a8"/>
        <w:rPr>
          <w:rFonts w:ascii="Times New Roman" w:hAnsi="Times New Roman" w:cs="Times New Roman"/>
          <w:sz w:val="24"/>
          <w:szCs w:val="24"/>
        </w:rPr>
      </w:pPr>
    </w:p>
    <w:p w:rsidR="00EC7EDA" w:rsidRPr="00F92BA1" w:rsidRDefault="00911313" w:rsidP="00EC7EDA">
      <w:pPr>
        <w:shd w:val="clear" w:color="auto" w:fill="FFFFFF"/>
        <w:spacing w:before="100" w:beforeAutospacing="1" w:after="100" w:afterAutospacing="1"/>
        <w:ind w:firstLine="709"/>
        <w:rPr>
          <w:rFonts w:ascii="Times New Roman" w:eastAsia="Times New Roman" w:hAnsi="Times New Roman" w:cs="Times New Roman"/>
          <w:color w:val="052635"/>
          <w:sz w:val="24"/>
          <w:szCs w:val="24"/>
          <w:lang w:eastAsia="ru-RU"/>
        </w:rPr>
      </w:pPr>
      <w:r w:rsidRPr="00F92BA1">
        <w:rPr>
          <w:rFonts w:ascii="Times New Roman" w:hAnsi="Times New Roman" w:cs="Times New Roman"/>
          <w:sz w:val="24"/>
          <w:szCs w:val="24"/>
        </w:rPr>
        <w:t xml:space="preserve">         1. </w:t>
      </w:r>
      <w:r w:rsidR="00EC7EDA" w:rsidRPr="00F92BA1">
        <w:rPr>
          <w:rFonts w:ascii="Times New Roman" w:hAnsi="Times New Roman" w:cs="Times New Roman"/>
          <w:sz w:val="24"/>
          <w:szCs w:val="24"/>
        </w:rPr>
        <w:t>В</w:t>
      </w:r>
      <w:r w:rsidR="00EC7EDA" w:rsidRPr="00F92BA1">
        <w:rPr>
          <w:rFonts w:ascii="Times New Roman" w:eastAsia="Times New Roman" w:hAnsi="Times New Roman" w:cs="Times New Roman"/>
          <w:color w:val="052635"/>
          <w:sz w:val="24"/>
          <w:szCs w:val="24"/>
          <w:lang w:eastAsia="ru-RU"/>
        </w:rPr>
        <w:t xml:space="preserve"> постановление Администрации </w:t>
      </w:r>
      <w:r w:rsidR="005A7421" w:rsidRPr="00F92BA1">
        <w:rPr>
          <w:rFonts w:ascii="Times New Roman" w:eastAsia="Times New Roman" w:hAnsi="Times New Roman" w:cs="Times New Roman"/>
          <w:color w:val="052635"/>
          <w:sz w:val="24"/>
          <w:szCs w:val="24"/>
          <w:lang w:eastAsia="ru-RU"/>
        </w:rPr>
        <w:t xml:space="preserve">Бельтирского </w:t>
      </w:r>
      <w:r w:rsidR="00EC7EDA" w:rsidRPr="00F92BA1">
        <w:rPr>
          <w:rFonts w:ascii="Times New Roman" w:eastAsia="Times New Roman" w:hAnsi="Times New Roman" w:cs="Times New Roman"/>
          <w:color w:val="052635"/>
          <w:sz w:val="24"/>
          <w:szCs w:val="24"/>
          <w:lang w:eastAsia="ru-RU"/>
        </w:rPr>
        <w:t xml:space="preserve">сельсовета от </w:t>
      </w:r>
      <w:r w:rsidR="005A7421" w:rsidRPr="00F92BA1">
        <w:rPr>
          <w:rFonts w:ascii="Times New Roman" w:eastAsia="Times New Roman" w:hAnsi="Times New Roman" w:cs="Times New Roman"/>
          <w:color w:val="052635"/>
          <w:sz w:val="24"/>
          <w:szCs w:val="24"/>
          <w:lang w:eastAsia="ru-RU"/>
        </w:rPr>
        <w:t>12.11.2018</w:t>
      </w:r>
      <w:r w:rsidR="00EC7EDA" w:rsidRPr="00F92BA1">
        <w:rPr>
          <w:rFonts w:ascii="Times New Roman" w:eastAsia="Times New Roman" w:hAnsi="Times New Roman" w:cs="Times New Roman"/>
          <w:color w:val="052635"/>
          <w:sz w:val="24"/>
          <w:szCs w:val="24"/>
          <w:lang w:eastAsia="ru-RU"/>
        </w:rPr>
        <w:t xml:space="preserve"> г. №</w:t>
      </w:r>
      <w:r w:rsidR="005A7421" w:rsidRPr="00F92BA1">
        <w:rPr>
          <w:rFonts w:ascii="Times New Roman" w:eastAsia="Times New Roman" w:hAnsi="Times New Roman" w:cs="Times New Roman"/>
          <w:color w:val="052635"/>
          <w:sz w:val="24"/>
          <w:szCs w:val="24"/>
          <w:lang w:eastAsia="ru-RU"/>
        </w:rPr>
        <w:t>73</w:t>
      </w:r>
      <w:r w:rsidR="00EC7EDA" w:rsidRPr="00F92BA1">
        <w:rPr>
          <w:rFonts w:ascii="Times New Roman" w:eastAsia="Times New Roman" w:hAnsi="Times New Roman" w:cs="Times New Roman"/>
          <w:color w:val="052635"/>
          <w:sz w:val="24"/>
          <w:szCs w:val="24"/>
          <w:lang w:eastAsia="ru-RU"/>
        </w:rPr>
        <w:t xml:space="preserve"> «Об утверждении Порядка осуществления </w:t>
      </w:r>
      <w:r w:rsidR="005A7421" w:rsidRPr="00F92BA1">
        <w:rPr>
          <w:rFonts w:ascii="Times New Roman" w:eastAsia="Times New Roman" w:hAnsi="Times New Roman" w:cs="Times New Roman"/>
          <w:color w:val="052635"/>
          <w:sz w:val="24"/>
          <w:szCs w:val="24"/>
          <w:lang w:eastAsia="ru-RU"/>
        </w:rPr>
        <w:t>Администрацией Бельтирского сельсовета п</w:t>
      </w:r>
      <w:r w:rsidR="00EC7EDA" w:rsidRPr="00F92BA1">
        <w:rPr>
          <w:rFonts w:ascii="Times New Roman" w:eastAsia="Times New Roman" w:hAnsi="Times New Roman" w:cs="Times New Roman"/>
          <w:color w:val="052635"/>
          <w:sz w:val="24"/>
          <w:szCs w:val="24"/>
          <w:lang w:eastAsia="ru-RU"/>
        </w:rPr>
        <w:t>олномочий по внутреннему муниципальному финансовому контролю» внести следующие изменения и дополнения:</w:t>
      </w:r>
    </w:p>
    <w:p w:rsidR="00EC7EDA" w:rsidRPr="00F92BA1" w:rsidRDefault="00EC7EDA" w:rsidP="00EC7EDA">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а) раздел </w:t>
      </w:r>
      <w:r w:rsidR="00610369" w:rsidRPr="00F92BA1">
        <w:rPr>
          <w:rFonts w:ascii="Times New Roman" w:eastAsia="Times New Roman" w:hAnsi="Times New Roman" w:cs="Times New Roman"/>
          <w:color w:val="052635"/>
          <w:sz w:val="24"/>
          <w:szCs w:val="24"/>
          <w:lang w:eastAsia="ru-RU"/>
        </w:rPr>
        <w:t>1</w:t>
      </w:r>
      <w:r w:rsidR="005A7421" w:rsidRPr="00F92BA1">
        <w:rPr>
          <w:rFonts w:ascii="Times New Roman" w:eastAsia="Times New Roman" w:hAnsi="Times New Roman" w:cs="Times New Roman"/>
          <w:color w:val="052635"/>
          <w:sz w:val="24"/>
          <w:szCs w:val="24"/>
          <w:lang w:eastAsia="ru-RU"/>
        </w:rPr>
        <w:t xml:space="preserve"> </w:t>
      </w:r>
      <w:r w:rsidRPr="00F92BA1">
        <w:rPr>
          <w:rFonts w:ascii="Times New Roman" w:eastAsia="Times New Roman" w:hAnsi="Times New Roman" w:cs="Times New Roman"/>
          <w:color w:val="052635"/>
          <w:sz w:val="24"/>
          <w:szCs w:val="24"/>
          <w:lang w:eastAsia="ru-RU"/>
        </w:rPr>
        <w:t>дополнить пунктом 1.</w:t>
      </w:r>
      <w:r w:rsidR="005A7421" w:rsidRPr="00F92BA1">
        <w:rPr>
          <w:rFonts w:ascii="Times New Roman" w:eastAsia="Times New Roman" w:hAnsi="Times New Roman" w:cs="Times New Roman"/>
          <w:color w:val="052635"/>
          <w:sz w:val="24"/>
          <w:szCs w:val="24"/>
          <w:lang w:eastAsia="ru-RU"/>
        </w:rPr>
        <w:t>3</w:t>
      </w:r>
      <w:r w:rsidRPr="00F92BA1">
        <w:rPr>
          <w:rFonts w:ascii="Times New Roman" w:eastAsia="Times New Roman" w:hAnsi="Times New Roman" w:cs="Times New Roman"/>
          <w:color w:val="052635"/>
          <w:sz w:val="24"/>
          <w:szCs w:val="24"/>
          <w:lang w:eastAsia="ru-RU"/>
        </w:rPr>
        <w:t>. следующего содержания:</w:t>
      </w:r>
    </w:p>
    <w:p w:rsidR="005A7421" w:rsidRPr="00F92BA1" w:rsidRDefault="005A7421" w:rsidP="005A7421">
      <w:pPr>
        <w:shd w:val="clear" w:color="auto" w:fill="FFFFFF"/>
        <w:spacing w:before="100" w:beforeAutospacing="1" w:after="100" w:afterAutospacing="1"/>
        <w:ind w:firstLine="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«1.3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A7421" w:rsidRPr="00F92BA1" w:rsidRDefault="005A7421" w:rsidP="005A7421">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proofErr w:type="gramStart"/>
      <w:r w:rsidRPr="00F92BA1">
        <w:rPr>
          <w:rFonts w:ascii="Times New Roman" w:eastAsia="Times New Roman" w:hAnsi="Times New Roman" w:cs="Times New Roman"/>
          <w:color w:val="052635"/>
          <w:sz w:val="24"/>
          <w:szCs w:val="24"/>
          <w:lang w:eastAsia="ru-RU"/>
        </w:rPr>
        <w:t>контроль за</w:t>
      </w:r>
      <w:proofErr w:type="gramEnd"/>
      <w:r w:rsidRPr="00F92BA1">
        <w:rPr>
          <w:rFonts w:ascii="Times New Roman" w:eastAsia="Times New Roman" w:hAnsi="Times New Roman" w:cs="Times New Roman"/>
          <w:color w:val="052635"/>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A7421" w:rsidRPr="00F92BA1" w:rsidRDefault="005A7421" w:rsidP="005A7421">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proofErr w:type="gramStart"/>
      <w:r w:rsidRPr="00F92BA1">
        <w:rPr>
          <w:rFonts w:ascii="Times New Roman" w:eastAsia="Times New Roman" w:hAnsi="Times New Roman" w:cs="Times New Roman"/>
          <w:color w:val="052635"/>
          <w:sz w:val="24"/>
          <w:szCs w:val="24"/>
          <w:lang w:eastAsia="ru-RU"/>
        </w:rPr>
        <w:t>контроль за</w:t>
      </w:r>
      <w:proofErr w:type="gramEnd"/>
      <w:r w:rsidRPr="00F92BA1">
        <w:rPr>
          <w:rFonts w:ascii="Times New Roman" w:eastAsia="Times New Roman" w:hAnsi="Times New Roman" w:cs="Times New Roman"/>
          <w:color w:val="052635"/>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5A7421" w:rsidRPr="00F92BA1" w:rsidRDefault="005A7421" w:rsidP="005A7421">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proofErr w:type="gramStart"/>
      <w:r w:rsidRPr="00F92BA1">
        <w:rPr>
          <w:rFonts w:ascii="Times New Roman" w:eastAsia="Times New Roman" w:hAnsi="Times New Roman" w:cs="Times New Roman"/>
          <w:color w:val="052635"/>
          <w:sz w:val="24"/>
          <w:szCs w:val="24"/>
          <w:lang w:eastAsia="ru-RU"/>
        </w:rPr>
        <w:t>контроль за</w:t>
      </w:r>
      <w:proofErr w:type="gramEnd"/>
      <w:r w:rsidRPr="00F92BA1">
        <w:rPr>
          <w:rFonts w:ascii="Times New Roman" w:eastAsia="Times New Roman" w:hAnsi="Times New Roman" w:cs="Times New Roman"/>
          <w:color w:val="052635"/>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5A7421" w:rsidRPr="00F92BA1" w:rsidRDefault="005A7421" w:rsidP="005A7421">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F92BA1">
        <w:rPr>
          <w:rFonts w:ascii="Times New Roman" w:eastAsia="Times New Roman" w:hAnsi="Times New Roman" w:cs="Times New Roman"/>
          <w:color w:val="052635"/>
          <w:sz w:val="24"/>
          <w:szCs w:val="24"/>
          <w:lang w:eastAsia="ru-RU"/>
        </w:rPr>
        <w:t>значений показателей результативности предоставления средств</w:t>
      </w:r>
      <w:proofErr w:type="gramEnd"/>
      <w:r w:rsidRPr="00F92BA1">
        <w:rPr>
          <w:rFonts w:ascii="Times New Roman" w:eastAsia="Times New Roman" w:hAnsi="Times New Roman" w:cs="Times New Roman"/>
          <w:color w:val="052635"/>
          <w:sz w:val="24"/>
          <w:szCs w:val="24"/>
          <w:lang w:eastAsia="ru-RU"/>
        </w:rPr>
        <w:t xml:space="preserve"> из бюджета.</w:t>
      </w:r>
      <w:r w:rsidR="00610369" w:rsidRPr="00F92BA1">
        <w:rPr>
          <w:rFonts w:ascii="Times New Roman" w:eastAsia="Times New Roman" w:hAnsi="Times New Roman" w:cs="Times New Roman"/>
          <w:color w:val="052635"/>
          <w:sz w:val="24"/>
          <w:szCs w:val="24"/>
          <w:lang w:eastAsia="ru-RU"/>
        </w:rPr>
        <w:t>»</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б) раздел 1 дополнить  в пункте 1.4. следующие содержания:</w:t>
      </w:r>
    </w:p>
    <w:p w:rsidR="005A7421" w:rsidRPr="00F92BA1" w:rsidRDefault="00610369" w:rsidP="005A7421">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назначается (организуется) проведение экспертиз, необходимых для проведения проверок, ревизий и обследований;</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получать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Start"/>
      <w:r w:rsidRPr="00F92BA1">
        <w:rPr>
          <w:rFonts w:ascii="Times New Roman" w:eastAsia="Times New Roman" w:hAnsi="Times New Roman" w:cs="Times New Roman"/>
          <w:color w:val="052635"/>
          <w:sz w:val="24"/>
          <w:szCs w:val="24"/>
          <w:lang w:eastAsia="ru-RU"/>
        </w:rPr>
        <w:t>.»</w:t>
      </w:r>
      <w:proofErr w:type="gramEnd"/>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lang w:eastAsia="ru-RU"/>
        </w:rPr>
        <w:t>б) раздел 2 дополнить  в пункте 2.7. следующие содержания:</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proofErr w:type="gramStart"/>
      <w:r w:rsidRPr="00F92BA1">
        <w:rPr>
          <w:rFonts w:ascii="Times New Roman" w:eastAsia="Times New Roman" w:hAnsi="Times New Roman" w:cs="Times New Roman"/>
          <w:color w:val="052635"/>
          <w:sz w:val="24"/>
          <w:szCs w:val="24"/>
          <w:lang w:eastAsia="ru-RU"/>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w:t>
      </w:r>
      <w:proofErr w:type="gramEnd"/>
      <w:r w:rsidRPr="00F92BA1">
        <w:rPr>
          <w:rFonts w:ascii="Times New Roman" w:eastAsia="Times New Roman" w:hAnsi="Times New Roman" w:cs="Times New Roman"/>
          <w:color w:val="052635"/>
          <w:sz w:val="24"/>
          <w:szCs w:val="24"/>
          <w:lang w:eastAsia="ru-RU"/>
        </w:rPr>
        <w:t>),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proofErr w:type="gramStart"/>
      <w:r w:rsidRPr="00F92BA1">
        <w:rPr>
          <w:rFonts w:ascii="Times New Roman" w:eastAsia="Times New Roman" w:hAnsi="Times New Roman" w:cs="Times New Roman"/>
          <w:color w:val="052635"/>
          <w:sz w:val="24"/>
          <w:szCs w:val="24"/>
          <w:lang w:eastAsia="ru-RU"/>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F92BA1">
        <w:rPr>
          <w:rFonts w:ascii="Times New Roman" w:eastAsia="Times New Roman" w:hAnsi="Times New Roman" w:cs="Times New Roman"/>
          <w:color w:val="052635"/>
          <w:sz w:val="24"/>
          <w:szCs w:val="24"/>
          <w:lang w:eastAsia="ru-RU"/>
        </w:rPr>
        <w:t xml:space="preserve"> правовыми актами местных администраций</w:t>
      </w:r>
      <w:proofErr w:type="gramStart"/>
      <w:r w:rsidRPr="00F92BA1">
        <w:rPr>
          <w:rFonts w:ascii="Times New Roman" w:eastAsia="Times New Roman" w:hAnsi="Times New Roman" w:cs="Times New Roman"/>
          <w:color w:val="052635"/>
          <w:sz w:val="24"/>
          <w:szCs w:val="24"/>
          <w:lang w:eastAsia="ru-RU"/>
        </w:rPr>
        <w:t>.»</w:t>
      </w:r>
      <w:proofErr w:type="gramEnd"/>
    </w:p>
    <w:p w:rsidR="00911313" w:rsidRPr="00F92BA1" w:rsidRDefault="00F92BA1" w:rsidP="0092511A">
      <w:pPr>
        <w:pStyle w:val="a8"/>
        <w:rPr>
          <w:rFonts w:ascii="Times New Roman" w:hAnsi="Times New Roman" w:cs="Times New Roman"/>
          <w:sz w:val="24"/>
          <w:szCs w:val="24"/>
        </w:rPr>
      </w:pPr>
      <w:r>
        <w:rPr>
          <w:rFonts w:ascii="Times New Roman" w:hAnsi="Times New Roman" w:cs="Times New Roman"/>
          <w:sz w:val="24"/>
          <w:szCs w:val="24"/>
        </w:rPr>
        <w:t>2</w:t>
      </w:r>
      <w:r w:rsidR="00911313" w:rsidRPr="00F92BA1">
        <w:rPr>
          <w:rFonts w:ascii="Times New Roman" w:hAnsi="Times New Roman" w:cs="Times New Roman"/>
          <w:sz w:val="24"/>
          <w:szCs w:val="24"/>
        </w:rPr>
        <w:t>. Настоящее постановление вступает в силу со дня его официального опубликования.</w:t>
      </w:r>
    </w:p>
    <w:p w:rsidR="00911313" w:rsidRDefault="00911313"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Pr="00F92BA1" w:rsidRDefault="00F92BA1" w:rsidP="0092511A">
      <w:pPr>
        <w:pStyle w:val="a8"/>
        <w:rPr>
          <w:rFonts w:ascii="Times New Roman" w:hAnsi="Times New Roman" w:cs="Times New Roman"/>
          <w:sz w:val="24"/>
          <w:szCs w:val="24"/>
        </w:rPr>
      </w:pPr>
    </w:p>
    <w:p w:rsidR="00911313" w:rsidRPr="00F92BA1" w:rsidRDefault="003531F8" w:rsidP="0092511A">
      <w:pPr>
        <w:pStyle w:val="a8"/>
        <w:rPr>
          <w:rFonts w:ascii="Times New Roman" w:hAnsi="Times New Roman" w:cs="Times New Roman"/>
          <w:sz w:val="24"/>
          <w:szCs w:val="24"/>
        </w:rPr>
      </w:pPr>
      <w:r w:rsidRPr="00F92BA1">
        <w:rPr>
          <w:rFonts w:ascii="Times New Roman" w:hAnsi="Times New Roman" w:cs="Times New Roman"/>
          <w:sz w:val="24"/>
          <w:szCs w:val="24"/>
        </w:rPr>
        <w:t xml:space="preserve">Глава Бельтирского сельсовета </w:t>
      </w:r>
      <w:r w:rsidR="00911313" w:rsidRPr="00F92BA1">
        <w:rPr>
          <w:rFonts w:ascii="Times New Roman" w:hAnsi="Times New Roman" w:cs="Times New Roman"/>
          <w:sz w:val="24"/>
          <w:szCs w:val="24"/>
        </w:rPr>
        <w:t xml:space="preserve">                             </w:t>
      </w:r>
      <w:r w:rsidR="001D115D" w:rsidRPr="00F92BA1">
        <w:rPr>
          <w:rFonts w:ascii="Times New Roman" w:hAnsi="Times New Roman" w:cs="Times New Roman"/>
          <w:sz w:val="24"/>
          <w:szCs w:val="24"/>
        </w:rPr>
        <w:t xml:space="preserve">       </w:t>
      </w:r>
      <w:r w:rsidR="00911313" w:rsidRPr="00F92BA1">
        <w:rPr>
          <w:rFonts w:ascii="Times New Roman" w:hAnsi="Times New Roman" w:cs="Times New Roman"/>
          <w:sz w:val="24"/>
          <w:szCs w:val="24"/>
        </w:rPr>
        <w:t xml:space="preserve">                      </w:t>
      </w:r>
      <w:proofErr w:type="spellStart"/>
      <w:r w:rsidR="00D551D6" w:rsidRPr="00F92BA1">
        <w:rPr>
          <w:rFonts w:ascii="Times New Roman" w:hAnsi="Times New Roman" w:cs="Times New Roman"/>
          <w:sz w:val="24"/>
          <w:szCs w:val="24"/>
        </w:rPr>
        <w:t>В</w:t>
      </w:r>
      <w:r w:rsidR="00911313" w:rsidRPr="00F92BA1">
        <w:rPr>
          <w:rFonts w:ascii="Times New Roman" w:hAnsi="Times New Roman" w:cs="Times New Roman"/>
          <w:sz w:val="24"/>
          <w:szCs w:val="24"/>
        </w:rPr>
        <w:t>.</w:t>
      </w:r>
      <w:r w:rsidRPr="00F92BA1">
        <w:rPr>
          <w:rFonts w:ascii="Times New Roman" w:hAnsi="Times New Roman" w:cs="Times New Roman"/>
          <w:sz w:val="24"/>
          <w:szCs w:val="24"/>
        </w:rPr>
        <w:t>И.</w:t>
      </w:r>
      <w:r w:rsidR="00D551D6" w:rsidRPr="00F92BA1">
        <w:rPr>
          <w:rFonts w:ascii="Times New Roman" w:hAnsi="Times New Roman" w:cs="Times New Roman"/>
          <w:sz w:val="24"/>
          <w:szCs w:val="24"/>
        </w:rPr>
        <w:t>Ильящук</w:t>
      </w:r>
      <w:proofErr w:type="spellEnd"/>
    </w:p>
    <w:p w:rsidR="00D551D6" w:rsidRPr="00F92BA1" w:rsidRDefault="00D551D6" w:rsidP="0092511A">
      <w:pPr>
        <w:pStyle w:val="a8"/>
        <w:rPr>
          <w:rFonts w:ascii="Times New Roman" w:hAnsi="Times New Roman" w:cs="Times New Roman"/>
          <w:sz w:val="24"/>
          <w:szCs w:val="24"/>
        </w:rPr>
      </w:pPr>
    </w:p>
    <w:p w:rsidR="0092511A" w:rsidRDefault="0092511A"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Default="00F92BA1" w:rsidP="0092511A">
      <w:pPr>
        <w:pStyle w:val="a8"/>
        <w:rPr>
          <w:rFonts w:ascii="Times New Roman" w:hAnsi="Times New Roman" w:cs="Times New Roman"/>
          <w:sz w:val="24"/>
          <w:szCs w:val="24"/>
        </w:rPr>
      </w:pPr>
    </w:p>
    <w:p w:rsidR="00F92BA1" w:rsidRPr="00F92BA1" w:rsidRDefault="00F92BA1" w:rsidP="0092511A">
      <w:pPr>
        <w:pStyle w:val="a8"/>
        <w:rPr>
          <w:rFonts w:ascii="Times New Roman" w:hAnsi="Times New Roman" w:cs="Times New Roman"/>
          <w:sz w:val="24"/>
          <w:szCs w:val="24"/>
        </w:rPr>
      </w:pPr>
    </w:p>
    <w:p w:rsidR="00FC34E9" w:rsidRPr="00F92BA1" w:rsidRDefault="00FC34E9" w:rsidP="00FC34E9">
      <w:pPr>
        <w:jc w:val="right"/>
        <w:rPr>
          <w:rFonts w:ascii="Times New Roman" w:hAnsi="Times New Roman" w:cs="Times New Roman"/>
          <w:sz w:val="24"/>
          <w:szCs w:val="24"/>
        </w:rPr>
      </w:pPr>
      <w:r w:rsidRPr="00F92BA1">
        <w:rPr>
          <w:rFonts w:ascii="Times New Roman" w:hAnsi="Times New Roman" w:cs="Times New Roman"/>
          <w:sz w:val="24"/>
          <w:szCs w:val="24"/>
        </w:rPr>
        <w:lastRenderedPageBreak/>
        <w:t>Приложение №1 к Постановлению</w:t>
      </w:r>
      <w:r w:rsidRPr="00F92BA1">
        <w:rPr>
          <w:rFonts w:ascii="Times New Roman" w:hAnsi="Times New Roman" w:cs="Times New Roman"/>
          <w:sz w:val="24"/>
          <w:szCs w:val="24"/>
        </w:rPr>
        <w:br/>
        <w:t>Администрации Бельтирского сельсовета</w:t>
      </w:r>
      <w:r w:rsidRPr="00F92BA1">
        <w:rPr>
          <w:rFonts w:ascii="Times New Roman" w:hAnsi="Times New Roman" w:cs="Times New Roman"/>
          <w:sz w:val="24"/>
          <w:szCs w:val="24"/>
        </w:rPr>
        <w:br/>
      </w:r>
    </w:p>
    <w:p w:rsidR="00FC34E9" w:rsidRPr="00F92BA1" w:rsidRDefault="00FC34E9" w:rsidP="00FC34E9">
      <w:pPr>
        <w:jc w:val="center"/>
        <w:rPr>
          <w:rFonts w:ascii="Times New Roman" w:hAnsi="Times New Roman" w:cs="Times New Roman"/>
          <w:b/>
          <w:sz w:val="24"/>
          <w:szCs w:val="24"/>
        </w:rPr>
      </w:pPr>
      <w:r w:rsidRPr="00F92BA1">
        <w:rPr>
          <w:rFonts w:ascii="Times New Roman" w:hAnsi="Times New Roman" w:cs="Times New Roman"/>
          <w:b/>
          <w:sz w:val="24"/>
          <w:szCs w:val="24"/>
        </w:rPr>
        <w:t>ПОРЯДОК</w:t>
      </w:r>
      <w:r w:rsidRPr="00F92BA1">
        <w:rPr>
          <w:rFonts w:ascii="Times New Roman" w:hAnsi="Times New Roman" w:cs="Times New Roman"/>
          <w:b/>
          <w:sz w:val="24"/>
          <w:szCs w:val="24"/>
        </w:rPr>
        <w:br/>
        <w:t>осуществления полномочий органом внутреннего муниципал</w:t>
      </w:r>
      <w:r w:rsidR="0003102D" w:rsidRPr="00F92BA1">
        <w:rPr>
          <w:rFonts w:ascii="Times New Roman" w:hAnsi="Times New Roman" w:cs="Times New Roman"/>
          <w:b/>
          <w:sz w:val="24"/>
          <w:szCs w:val="24"/>
        </w:rPr>
        <w:t>ьного</w:t>
      </w:r>
      <w:r w:rsidRPr="00F92BA1">
        <w:rPr>
          <w:rFonts w:ascii="Times New Roman" w:hAnsi="Times New Roman" w:cs="Times New Roman"/>
          <w:b/>
          <w:sz w:val="24"/>
          <w:szCs w:val="24"/>
        </w:rPr>
        <w:t xml:space="preserve"> финансового контроля в Администрации Бельтирского сельсовета по финансовому внутреннему контролю</w:t>
      </w:r>
    </w:p>
    <w:p w:rsidR="00FC34E9" w:rsidRPr="00F92BA1" w:rsidRDefault="00FC34E9" w:rsidP="00FC34E9">
      <w:pPr>
        <w:ind w:firstLine="851"/>
        <w:jc w:val="center"/>
        <w:rPr>
          <w:rFonts w:ascii="Times New Roman" w:hAnsi="Times New Roman" w:cs="Times New Roman"/>
          <w:b/>
          <w:sz w:val="24"/>
          <w:szCs w:val="24"/>
        </w:rPr>
      </w:pPr>
    </w:p>
    <w:p w:rsidR="00FC34E9" w:rsidRPr="00F92BA1" w:rsidRDefault="00FC34E9" w:rsidP="00FC34E9">
      <w:pPr>
        <w:spacing w:after="240"/>
        <w:rPr>
          <w:rFonts w:ascii="Times New Roman" w:hAnsi="Times New Roman" w:cs="Times New Roman"/>
          <w:sz w:val="24"/>
          <w:szCs w:val="24"/>
        </w:rPr>
      </w:pPr>
      <w:r w:rsidRPr="00F92BA1">
        <w:rPr>
          <w:rFonts w:ascii="Times New Roman" w:hAnsi="Times New Roman" w:cs="Times New Roman"/>
          <w:sz w:val="24"/>
          <w:szCs w:val="24"/>
        </w:rPr>
        <w:t>1. ОБЩИЕ ПОЛОЖЕНИЯ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1.1.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Внутренний муниципальный финансовый контроль подразделяется </w:t>
      </w:r>
      <w:proofErr w:type="gramStart"/>
      <w:r w:rsidRPr="00F92BA1">
        <w:rPr>
          <w:rFonts w:ascii="Times New Roman" w:hAnsi="Times New Roman" w:cs="Times New Roman"/>
          <w:sz w:val="24"/>
          <w:szCs w:val="24"/>
        </w:rPr>
        <w:t>на</w:t>
      </w:r>
      <w:proofErr w:type="gramEnd"/>
      <w:r w:rsidRPr="00F92BA1">
        <w:rPr>
          <w:rFonts w:ascii="Times New Roman" w:hAnsi="Times New Roman" w:cs="Times New Roman"/>
          <w:sz w:val="24"/>
          <w:szCs w:val="24"/>
        </w:rPr>
        <w:t xml:space="preserve"> предварительный и последующий.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i/>
          <w:sz w:val="24"/>
          <w:szCs w:val="24"/>
        </w:rPr>
        <w:t>Предварительный контроль</w:t>
      </w:r>
      <w:r w:rsidRPr="00F92BA1">
        <w:rPr>
          <w:rFonts w:ascii="Times New Roman" w:hAnsi="Times New Roman" w:cs="Times New Roman"/>
          <w:sz w:val="24"/>
          <w:szCs w:val="24"/>
        </w:rPr>
        <w:t xml:space="preserve"> осуществляется в целях предупреждения и пресечения бюджетных нарушений в процессе исполнения бюджета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i/>
          <w:sz w:val="24"/>
          <w:szCs w:val="24"/>
        </w:rPr>
        <w:t>Последующий контроль</w:t>
      </w:r>
      <w:r w:rsidRPr="00F92BA1">
        <w:rPr>
          <w:rFonts w:ascii="Times New Roman" w:hAnsi="Times New Roman" w:cs="Times New Roman"/>
          <w:sz w:val="24"/>
          <w:szCs w:val="24"/>
        </w:rPr>
        <w:t xml:space="preserve"> осуществляется по результатам исполнения бюджета муниципального образования Администрация Бельтирского сельсовета в целях установления законности его исполнения, доверенности учета и отчетности.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1.2. Объектами внутреннего муниципального финансового контроля (далее - объекты контроля) являются: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главные распорядители (распорядители) средств бюджета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главные администраторы (администраторы) доходов бюджета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главные администраторы (администраторы) источников финансирования дефицита бюджета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поручители средств бюджета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муниципальные учреждения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муниципальные унитарные предприятия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хозяйственные товарищества и общества с участием муниципального образования Администрация Бельтирского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C34E9" w:rsidRPr="00F92BA1" w:rsidRDefault="00FC34E9" w:rsidP="00FC34E9">
      <w:pPr>
        <w:ind w:firstLine="851"/>
        <w:rPr>
          <w:rFonts w:ascii="Times New Roman" w:hAnsi="Times New Roman" w:cs="Times New Roman"/>
          <w:sz w:val="24"/>
          <w:szCs w:val="24"/>
        </w:rPr>
      </w:pPr>
      <w:proofErr w:type="gramStart"/>
      <w:r w:rsidRPr="00F92BA1">
        <w:rPr>
          <w:rFonts w:ascii="Times New Roman" w:hAnsi="Times New Roman" w:cs="Times New Roman"/>
          <w:sz w:val="24"/>
          <w:szCs w:val="24"/>
        </w:rPr>
        <w:t>- юридические лица (за исключением государственных (муниципальных) унитарных предприятий,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с их уставных (складочных) капиталах), индивидуальные предприниматели, физические лица в части соблюдения ими условий договора (соглашений) о представлении средств</w:t>
      </w:r>
      <w:proofErr w:type="gramEnd"/>
      <w:r w:rsidRPr="00F92BA1">
        <w:rPr>
          <w:rFonts w:ascii="Times New Roman" w:hAnsi="Times New Roman" w:cs="Times New Roman"/>
          <w:sz w:val="24"/>
          <w:szCs w:val="24"/>
        </w:rPr>
        <w:t xml:space="preserve"> из бюджета муниципального образования Администрация Бельтирского сельсовета, муниципальных контрактов, соблюдения ими целей, порядка и условий предоставления кредитов и займов обеспечения муниципальными грантами, целей, порядка и условий размещения средств бюджета в ценные бумаги таких юридических лиц.</w:t>
      </w:r>
    </w:p>
    <w:p w:rsidR="00610369" w:rsidRPr="00F92BA1" w:rsidRDefault="00610369" w:rsidP="00610369">
      <w:pPr>
        <w:shd w:val="clear" w:color="auto" w:fill="FFFFFF"/>
        <w:spacing w:before="100" w:beforeAutospacing="1" w:after="100" w:afterAutospacing="1"/>
        <w:ind w:firstLine="709"/>
        <w:rPr>
          <w:rFonts w:ascii="Times New Roman" w:eastAsia="Times New Roman" w:hAnsi="Times New Roman" w:cs="Times New Roman"/>
          <w:color w:val="052635"/>
          <w:sz w:val="24"/>
          <w:szCs w:val="24"/>
          <w:highlight w:val="yellow"/>
          <w:lang w:eastAsia="ru-RU"/>
        </w:rPr>
      </w:pPr>
      <w:r w:rsidRPr="00F92BA1">
        <w:rPr>
          <w:rFonts w:ascii="Times New Roman" w:eastAsia="Times New Roman" w:hAnsi="Times New Roman" w:cs="Times New Roman"/>
          <w:color w:val="052635"/>
          <w:sz w:val="24"/>
          <w:szCs w:val="24"/>
          <w:highlight w:val="yellow"/>
          <w:lang w:eastAsia="ru-RU"/>
        </w:rPr>
        <w:t>1.3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proofErr w:type="gramStart"/>
      <w:r w:rsidRPr="00F92BA1">
        <w:rPr>
          <w:rFonts w:ascii="Times New Roman" w:eastAsia="Times New Roman" w:hAnsi="Times New Roman" w:cs="Times New Roman"/>
          <w:color w:val="052635"/>
          <w:sz w:val="24"/>
          <w:szCs w:val="24"/>
          <w:highlight w:val="yellow"/>
          <w:lang w:eastAsia="ru-RU"/>
        </w:rPr>
        <w:t>контроль за</w:t>
      </w:r>
      <w:proofErr w:type="gramEnd"/>
      <w:r w:rsidRPr="00F92BA1">
        <w:rPr>
          <w:rFonts w:ascii="Times New Roman" w:eastAsia="Times New Roman" w:hAnsi="Times New Roman" w:cs="Times New Roman"/>
          <w:color w:val="052635"/>
          <w:sz w:val="24"/>
          <w:szCs w:val="24"/>
          <w:highlight w:val="yellow"/>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proofErr w:type="gramStart"/>
      <w:r w:rsidRPr="00F92BA1">
        <w:rPr>
          <w:rFonts w:ascii="Times New Roman" w:eastAsia="Times New Roman" w:hAnsi="Times New Roman" w:cs="Times New Roman"/>
          <w:color w:val="052635"/>
          <w:sz w:val="24"/>
          <w:szCs w:val="24"/>
          <w:highlight w:val="yellow"/>
          <w:lang w:eastAsia="ru-RU"/>
        </w:rPr>
        <w:lastRenderedPageBreak/>
        <w:t>контроль за</w:t>
      </w:r>
      <w:proofErr w:type="gramEnd"/>
      <w:r w:rsidRPr="00F92BA1">
        <w:rPr>
          <w:rFonts w:ascii="Times New Roman" w:eastAsia="Times New Roman" w:hAnsi="Times New Roman" w:cs="Times New Roman"/>
          <w:color w:val="052635"/>
          <w:sz w:val="24"/>
          <w:szCs w:val="24"/>
          <w:highlight w:val="yellow"/>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proofErr w:type="gramStart"/>
      <w:r w:rsidRPr="00F92BA1">
        <w:rPr>
          <w:rFonts w:ascii="Times New Roman" w:eastAsia="Times New Roman" w:hAnsi="Times New Roman" w:cs="Times New Roman"/>
          <w:color w:val="052635"/>
          <w:sz w:val="24"/>
          <w:szCs w:val="24"/>
          <w:highlight w:val="yellow"/>
          <w:lang w:eastAsia="ru-RU"/>
        </w:rPr>
        <w:t>контроль за</w:t>
      </w:r>
      <w:proofErr w:type="gramEnd"/>
      <w:r w:rsidRPr="00F92BA1">
        <w:rPr>
          <w:rFonts w:ascii="Times New Roman" w:eastAsia="Times New Roman" w:hAnsi="Times New Roman" w:cs="Times New Roman"/>
          <w:color w:val="052635"/>
          <w:sz w:val="24"/>
          <w:szCs w:val="24"/>
          <w:highlight w:val="yellow"/>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highlight w:val="yellow"/>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F92BA1">
        <w:rPr>
          <w:rFonts w:ascii="Times New Roman" w:eastAsia="Times New Roman" w:hAnsi="Times New Roman" w:cs="Times New Roman"/>
          <w:color w:val="052635"/>
          <w:sz w:val="24"/>
          <w:szCs w:val="24"/>
          <w:highlight w:val="yellow"/>
          <w:lang w:eastAsia="ru-RU"/>
        </w:rPr>
        <w:t>значений показателей результативности предоставления средств</w:t>
      </w:r>
      <w:proofErr w:type="gramEnd"/>
      <w:r w:rsidRPr="00F92BA1">
        <w:rPr>
          <w:rFonts w:ascii="Times New Roman" w:eastAsia="Times New Roman" w:hAnsi="Times New Roman" w:cs="Times New Roman"/>
          <w:color w:val="052635"/>
          <w:sz w:val="24"/>
          <w:szCs w:val="24"/>
          <w:highlight w:val="yellow"/>
          <w:lang w:eastAsia="ru-RU"/>
        </w:rPr>
        <w:t xml:space="preserve"> из бюджета.»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1.4. Методами осуществления внутреннего муниципального финансового контроля являются </w:t>
      </w:r>
      <w:r w:rsidR="00AE6E2D" w:rsidRPr="00F92BA1">
        <w:rPr>
          <w:rFonts w:ascii="Times New Roman" w:hAnsi="Times New Roman" w:cs="Times New Roman"/>
          <w:sz w:val="24"/>
          <w:szCs w:val="24"/>
        </w:rPr>
        <w:t>проверка, ревизия, обследование</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Под проверкой понимается совершение контрольных действий по документации и фактическому изучению законности отдельных финансовых и хозяйственных операции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всех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Под обследованием понимается анализ и оценка </w:t>
      </w:r>
      <w:proofErr w:type="gramStart"/>
      <w:r w:rsidRPr="00F92BA1">
        <w:rPr>
          <w:rFonts w:ascii="Times New Roman" w:hAnsi="Times New Roman" w:cs="Times New Roman"/>
          <w:sz w:val="24"/>
          <w:szCs w:val="24"/>
        </w:rPr>
        <w:t>состояния определенной сферы деятельности объекта контроля</w:t>
      </w:r>
      <w:proofErr w:type="gramEnd"/>
      <w:r w:rsidRPr="00F92BA1">
        <w:rPr>
          <w:rFonts w:ascii="Times New Roman" w:hAnsi="Times New Roman" w:cs="Times New Roman"/>
          <w:sz w:val="24"/>
          <w:szCs w:val="24"/>
        </w:rPr>
        <w:t>.</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Проверки подразделяются на камеральные и выездные, в том числе встречные проверки. </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Под камеральными проверками понимаются проверки, проводимые по месту нахождения органа внутреннего финансового контроля в Администрации Бельтирского сельсовета (далее - орган финансового контроля) на основании бюджетной (бухгалтерской) отчетности и иных документов, представленных по его запросу.</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E6E2D" w:rsidRPr="00F92BA1" w:rsidRDefault="00AE6E2D"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r w:rsidRPr="00F92BA1">
        <w:rPr>
          <w:rFonts w:ascii="Times New Roman" w:eastAsia="Times New Roman" w:hAnsi="Times New Roman" w:cs="Times New Roman"/>
          <w:color w:val="052635"/>
          <w:sz w:val="24"/>
          <w:szCs w:val="24"/>
          <w:highlight w:val="yellow"/>
          <w:lang w:eastAsia="ru-RU"/>
        </w:rPr>
        <w:t>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r w:rsidRPr="00F92BA1">
        <w:rPr>
          <w:rFonts w:ascii="Times New Roman" w:eastAsia="Times New Roman" w:hAnsi="Times New Roman" w:cs="Times New Roman"/>
          <w:color w:val="052635"/>
          <w:sz w:val="24"/>
          <w:szCs w:val="24"/>
          <w:highlight w:val="yellow"/>
          <w:lang w:eastAsia="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r w:rsidRPr="00F92BA1">
        <w:rPr>
          <w:rFonts w:ascii="Times New Roman" w:eastAsia="Times New Roman" w:hAnsi="Times New Roman" w:cs="Times New Roman"/>
          <w:color w:val="052635"/>
          <w:sz w:val="24"/>
          <w:szCs w:val="24"/>
          <w:highlight w:val="yellow"/>
          <w:lang w:eastAsia="ru-RU"/>
        </w:rPr>
        <w:t>назначается (организуется) проведение экспертиз, необходимых для проведения проверок, ревизий и обследований;</w:t>
      </w:r>
    </w:p>
    <w:p w:rsidR="00610369" w:rsidRPr="00F92BA1" w:rsidRDefault="00610369" w:rsidP="00610369">
      <w:pPr>
        <w:shd w:val="clear" w:color="auto" w:fill="FFFFFF"/>
        <w:spacing w:before="100" w:beforeAutospacing="1" w:after="100" w:afterAutospacing="1"/>
        <w:ind w:left="709"/>
        <w:rPr>
          <w:rFonts w:ascii="Times New Roman" w:eastAsia="Times New Roman" w:hAnsi="Times New Roman" w:cs="Times New Roman"/>
          <w:color w:val="052635"/>
          <w:sz w:val="24"/>
          <w:szCs w:val="24"/>
          <w:lang w:eastAsia="ru-RU"/>
        </w:rPr>
      </w:pPr>
      <w:r w:rsidRPr="00F92BA1">
        <w:rPr>
          <w:rFonts w:ascii="Times New Roman" w:eastAsia="Times New Roman" w:hAnsi="Times New Roman" w:cs="Times New Roman"/>
          <w:color w:val="052635"/>
          <w:sz w:val="24"/>
          <w:szCs w:val="24"/>
          <w:highlight w:val="yellow"/>
          <w:lang w:eastAsia="ru-RU"/>
        </w:rPr>
        <w:t>получать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Start"/>
      <w:r w:rsidRPr="00F92BA1">
        <w:rPr>
          <w:rFonts w:ascii="Times New Roman" w:eastAsia="Times New Roman" w:hAnsi="Times New Roman" w:cs="Times New Roman"/>
          <w:color w:val="052635"/>
          <w:sz w:val="24"/>
          <w:szCs w:val="24"/>
          <w:highlight w:val="yellow"/>
          <w:lang w:eastAsia="ru-RU"/>
        </w:rPr>
        <w:t>.»</w:t>
      </w:r>
      <w:proofErr w:type="gramEnd"/>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rPr>
          <w:rFonts w:ascii="Times New Roman" w:hAnsi="Times New Roman" w:cs="Times New Roman"/>
          <w:sz w:val="24"/>
          <w:szCs w:val="24"/>
        </w:rPr>
      </w:pPr>
      <w:r w:rsidRPr="00F92BA1">
        <w:rPr>
          <w:rFonts w:ascii="Times New Roman" w:hAnsi="Times New Roman" w:cs="Times New Roman"/>
          <w:sz w:val="24"/>
          <w:szCs w:val="24"/>
        </w:rPr>
        <w:t>2. ПЛАНИРОВАНИЕ КОНТРОЛЬНОЙ ДЕЯТЕЛЬНОСТЬЮ</w:t>
      </w:r>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2.1. Планирование контрольной деятельностью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2.2.  План контрольной деятельности представляет собой перечень, контрольных мероприятий,  которые планируются осуществлять в очередном финансовом году.</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2.3. План контрольной деятельности должен содержать:</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наименование объекта;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тему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метод осуществления внутреннего муниципального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проверяемый период;</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сроки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2.4. При формировании плана контрольной деятельности учитываются: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полномочия финансового органа;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периодичность проведения органом финансового контроля контрольных мероприятий в отношении объекта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степень обеспечения органа финансового контроля ресурсами (трудовыми, техническими, материальными);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 сроки проведения контрольного мероприятия, определяемые с </w:t>
      </w:r>
      <w:proofErr w:type="spellStart"/>
      <w:r w:rsidRPr="00F92BA1">
        <w:rPr>
          <w:rFonts w:ascii="Times New Roman" w:hAnsi="Times New Roman" w:cs="Times New Roman"/>
          <w:sz w:val="24"/>
          <w:szCs w:val="24"/>
        </w:rPr>
        <w:t>усчетом</w:t>
      </w:r>
      <w:proofErr w:type="spellEnd"/>
      <w:r w:rsidRPr="00F92BA1">
        <w:rPr>
          <w:rFonts w:ascii="Times New Roman" w:hAnsi="Times New Roman" w:cs="Times New Roman"/>
          <w:sz w:val="24"/>
          <w:szCs w:val="24"/>
        </w:rPr>
        <w:t xml:space="preserve"> всех возможных временных затрат.</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2.5. План контрольной деятельности формируется органом финансового контроля в Администрации Бельтирского сельсовета с учетом поручений главы муниципального образования, предложений руководителей подразделений муниципального образования, органов прокуратуры.</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2.6. План контрольной деятельности подписывается руководителем органа финансового контроля и утверждается главой муниципального образования Администрация Бельтирского сельсовета не позднее 20 декабря текущего года. </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В течении года в план контрольной деятельности могут </w:t>
      </w:r>
      <w:proofErr w:type="gramStart"/>
      <w:r w:rsidRPr="00F92BA1">
        <w:rPr>
          <w:rFonts w:ascii="Times New Roman" w:hAnsi="Times New Roman" w:cs="Times New Roman"/>
          <w:sz w:val="24"/>
          <w:szCs w:val="24"/>
        </w:rPr>
        <w:t>вносится</w:t>
      </w:r>
      <w:proofErr w:type="gramEnd"/>
      <w:r w:rsidRPr="00F92BA1">
        <w:rPr>
          <w:rFonts w:ascii="Times New Roman" w:hAnsi="Times New Roman" w:cs="Times New Roman"/>
          <w:sz w:val="24"/>
          <w:szCs w:val="24"/>
        </w:rPr>
        <w:t xml:space="preserve"> изменения. Измененный план контрольной деятельности подписывается руководителем органа финансового контроля и утверждается главой муниципального образования Администрация Бельтирского сельсовета.</w:t>
      </w:r>
    </w:p>
    <w:p w:rsidR="00FC34E9" w:rsidRPr="00F92BA1" w:rsidRDefault="00FC34E9" w:rsidP="00FC34E9">
      <w:pPr>
        <w:ind w:firstLine="851"/>
        <w:rPr>
          <w:rFonts w:ascii="Times New Roman" w:hAnsi="Times New Roman" w:cs="Times New Roman"/>
          <w:sz w:val="24"/>
          <w:szCs w:val="24"/>
          <w:highlight w:val="yellow"/>
        </w:rPr>
      </w:pPr>
      <w:r w:rsidRPr="00F92BA1">
        <w:rPr>
          <w:rFonts w:ascii="Times New Roman" w:hAnsi="Times New Roman" w:cs="Times New Roman"/>
          <w:sz w:val="24"/>
          <w:szCs w:val="24"/>
          <w:highlight w:val="yellow"/>
        </w:rPr>
        <w:t>2.7. Периодичность проведения плановых контрольных мероприятий определяется руководителем органа финансового контроля.</w:t>
      </w:r>
    </w:p>
    <w:p w:rsidR="00AE6E2D" w:rsidRPr="00F92BA1" w:rsidRDefault="00AE6E2D" w:rsidP="00AE6E2D">
      <w:pPr>
        <w:shd w:val="clear" w:color="auto" w:fill="FFFFFF"/>
        <w:spacing w:before="100" w:beforeAutospacing="1" w:after="100" w:afterAutospacing="1"/>
        <w:ind w:left="709"/>
        <w:rPr>
          <w:rFonts w:ascii="Times New Roman" w:eastAsia="Times New Roman" w:hAnsi="Times New Roman" w:cs="Times New Roman"/>
          <w:color w:val="052635"/>
          <w:sz w:val="24"/>
          <w:szCs w:val="24"/>
          <w:highlight w:val="yellow"/>
          <w:lang w:eastAsia="ru-RU"/>
        </w:rPr>
      </w:pPr>
      <w:proofErr w:type="gramStart"/>
      <w:r w:rsidRPr="00F92BA1">
        <w:rPr>
          <w:rFonts w:ascii="Times New Roman" w:eastAsia="Times New Roman" w:hAnsi="Times New Roman" w:cs="Times New Roman"/>
          <w:color w:val="052635"/>
          <w:sz w:val="24"/>
          <w:szCs w:val="24"/>
          <w:highlight w:val="yellow"/>
          <w:lang w:eastAsia="ru-RU"/>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w:t>
      </w:r>
      <w:proofErr w:type="gramEnd"/>
      <w:r w:rsidRPr="00F92BA1">
        <w:rPr>
          <w:rFonts w:ascii="Times New Roman" w:eastAsia="Times New Roman" w:hAnsi="Times New Roman" w:cs="Times New Roman"/>
          <w:color w:val="052635"/>
          <w:sz w:val="24"/>
          <w:szCs w:val="24"/>
          <w:highlight w:val="yellow"/>
          <w:lang w:eastAsia="ru-RU"/>
        </w:rPr>
        <w:t>),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AE6E2D" w:rsidRPr="00F92BA1" w:rsidRDefault="00AE6E2D" w:rsidP="00AE6E2D">
      <w:pPr>
        <w:shd w:val="clear" w:color="auto" w:fill="FFFFFF"/>
        <w:spacing w:before="100" w:beforeAutospacing="1" w:after="100" w:afterAutospacing="1"/>
        <w:ind w:left="709"/>
        <w:rPr>
          <w:rFonts w:ascii="Times New Roman" w:hAnsi="Times New Roman" w:cs="Times New Roman"/>
          <w:sz w:val="24"/>
          <w:szCs w:val="24"/>
        </w:rPr>
      </w:pPr>
      <w:proofErr w:type="gramStart"/>
      <w:r w:rsidRPr="00F92BA1">
        <w:rPr>
          <w:rFonts w:ascii="Times New Roman" w:eastAsia="Times New Roman" w:hAnsi="Times New Roman" w:cs="Times New Roman"/>
          <w:color w:val="052635"/>
          <w:sz w:val="24"/>
          <w:szCs w:val="24"/>
          <w:highlight w:val="yellow"/>
          <w:lang w:eastAsia="ru-RU"/>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F92BA1">
        <w:rPr>
          <w:rFonts w:ascii="Times New Roman" w:eastAsia="Times New Roman" w:hAnsi="Times New Roman" w:cs="Times New Roman"/>
          <w:color w:val="052635"/>
          <w:sz w:val="24"/>
          <w:szCs w:val="24"/>
          <w:highlight w:val="yellow"/>
          <w:lang w:eastAsia="ru-RU"/>
        </w:rPr>
        <w:t xml:space="preserve"> правовыми актами местных администраций.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lastRenderedPageBreak/>
        <w:t xml:space="preserve">2.8. </w:t>
      </w:r>
      <w:proofErr w:type="gramStart"/>
      <w:r w:rsidRPr="00F92BA1">
        <w:rPr>
          <w:rFonts w:ascii="Times New Roman" w:hAnsi="Times New Roman" w:cs="Times New Roman"/>
          <w:sz w:val="24"/>
          <w:szCs w:val="24"/>
        </w:rPr>
        <w:t>Контроль за</w:t>
      </w:r>
      <w:proofErr w:type="gramEnd"/>
      <w:r w:rsidRPr="00F92BA1">
        <w:rPr>
          <w:rFonts w:ascii="Times New Roman" w:hAnsi="Times New Roman" w:cs="Times New Roman"/>
          <w:sz w:val="24"/>
          <w:szCs w:val="24"/>
        </w:rPr>
        <w:t xml:space="preserve"> исполнением плана контрольной деятельности осуществляет должностное лицо органа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2.9. Внеплановым контрольным мероприятием является мероприятие, не предусмотренное планом контрольной деятельности.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2.10. </w:t>
      </w:r>
      <w:proofErr w:type="gramStart"/>
      <w:r w:rsidRPr="00F92BA1">
        <w:rPr>
          <w:rFonts w:ascii="Times New Roman" w:hAnsi="Times New Roman" w:cs="Times New Roman"/>
          <w:sz w:val="24"/>
          <w:szCs w:val="24"/>
        </w:rPr>
        <w:t>Органом финансового контроля проводятся внеплановые контрольные мероприятия 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w:t>
      </w:r>
      <w:proofErr w:type="gramEnd"/>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2.11. Решение о проведении внепланового контрольного мероприятия принимается при соблюдении следующих условий: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внеплановое контрольное мероприятие относится к полномочиям органа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проведение внепланового контрольного мероприятия не повлияет на выполнение плана контрольной деятельности;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наличие ресурсов (трудовых, технических, материальных) для проведения внепланового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rPr>
          <w:rFonts w:ascii="Times New Roman" w:hAnsi="Times New Roman" w:cs="Times New Roman"/>
          <w:sz w:val="24"/>
          <w:szCs w:val="24"/>
        </w:rPr>
      </w:pPr>
      <w:r w:rsidRPr="00F92BA1">
        <w:rPr>
          <w:rFonts w:ascii="Times New Roman" w:hAnsi="Times New Roman" w:cs="Times New Roman"/>
          <w:sz w:val="24"/>
          <w:szCs w:val="24"/>
        </w:rPr>
        <w:t>3. ПОДГОТОВКА К ПРОВЕДЕНИЮ КОНТРОЛЬНОГ МЕРОПРИЯТИЯ</w:t>
      </w:r>
    </w:p>
    <w:p w:rsidR="00FC34E9" w:rsidRPr="00F92BA1" w:rsidRDefault="00FC34E9" w:rsidP="00FC34E9">
      <w:pPr>
        <w:rPr>
          <w:rFonts w:ascii="Times New Roman" w:hAnsi="Times New Roman" w:cs="Times New Roman"/>
          <w:sz w:val="24"/>
          <w:szCs w:val="24"/>
        </w:rPr>
      </w:pPr>
      <w:r w:rsidRPr="00F92BA1">
        <w:rPr>
          <w:rFonts w:ascii="Times New Roman" w:hAnsi="Times New Roman" w:cs="Times New Roman"/>
          <w:sz w:val="24"/>
          <w:szCs w:val="24"/>
        </w:rPr>
        <w:t>3.1. Решение о проведении контрольного мероприятия принимается руководителем органа финансового контроля в форме</w:t>
      </w:r>
      <w:r w:rsidRPr="00F92BA1">
        <w:rPr>
          <w:rFonts w:ascii="Times New Roman" w:hAnsi="Times New Roman" w:cs="Times New Roman"/>
          <w:i/>
          <w:sz w:val="24"/>
          <w:szCs w:val="24"/>
        </w:rPr>
        <w:t xml:space="preserve"> </w:t>
      </w:r>
      <w:r w:rsidRPr="00F92BA1">
        <w:rPr>
          <w:rFonts w:ascii="Times New Roman" w:hAnsi="Times New Roman" w:cs="Times New Roman"/>
          <w:i/>
          <w:sz w:val="24"/>
          <w:szCs w:val="24"/>
          <w:u w:val="single"/>
        </w:rPr>
        <w:t xml:space="preserve">приказа (распоряжения) </w:t>
      </w:r>
      <w:r w:rsidRPr="00F92BA1">
        <w:rPr>
          <w:rFonts w:ascii="Times New Roman" w:hAnsi="Times New Roman" w:cs="Times New Roman"/>
          <w:sz w:val="24"/>
          <w:szCs w:val="24"/>
        </w:rPr>
        <w:t>о назначении контрольного мероприятия, в котором указываются: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наименование объекта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тема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метод осуществления внутреннего муниципального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проверяемый период;</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 проверочная (ревизионная) комиссия, в том числе руководитель контрольного мероприятия или муниципальный служащий органа финансового контроля </w:t>
      </w:r>
      <w:proofErr w:type="gramStart"/>
      <w:r w:rsidRPr="00F92BA1">
        <w:rPr>
          <w:rFonts w:ascii="Times New Roman" w:hAnsi="Times New Roman" w:cs="Times New Roman"/>
          <w:sz w:val="24"/>
          <w:szCs w:val="24"/>
        </w:rPr>
        <w:t>с</w:t>
      </w:r>
      <w:proofErr w:type="gramEnd"/>
      <w:r w:rsidRPr="00F92BA1">
        <w:rPr>
          <w:rFonts w:ascii="Times New Roman" w:hAnsi="Times New Roman" w:cs="Times New Roman"/>
          <w:sz w:val="24"/>
          <w:szCs w:val="24"/>
        </w:rPr>
        <w:t xml:space="preserve">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срок проведения контрольного мероприятия с указанием даты начала и даты окончания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Приказ (распоряжение) Администрации Бельтирского сельсовета о проведении контрольного мероприятия является основанием для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3.2. Одновременно с подписанием (изданием) приказа (распоряжения) Администрации Бельтирского сельсовета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наименование объекта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тема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метод осуществления внутреннего муниципального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проверяемый период;</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перечень основных вопросов, по которым будут проводиться контрольные действия;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нормативный и инструктивный материал, используемый при проведении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18. Срок проведения контрольного мероприятия не  может превышать 30 дней </w:t>
      </w:r>
      <w:proofErr w:type="gramStart"/>
      <w:r w:rsidRPr="00F92BA1">
        <w:rPr>
          <w:rFonts w:ascii="Times New Roman" w:hAnsi="Times New Roman" w:cs="Times New Roman"/>
          <w:sz w:val="24"/>
          <w:szCs w:val="24"/>
        </w:rPr>
        <w:t>с даты начала</w:t>
      </w:r>
      <w:proofErr w:type="gramEnd"/>
      <w:r w:rsidRPr="00F92BA1">
        <w:rPr>
          <w:rFonts w:ascii="Times New Roman" w:hAnsi="Times New Roman" w:cs="Times New Roman"/>
          <w:sz w:val="24"/>
          <w:szCs w:val="24"/>
        </w:rPr>
        <w:t xml:space="preserve"> контрольного мероприятия, указанной в приказе (распоряжении) Администрации Бельтирского сельсовета о проведении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3.3. Срок проведения контрольного мероприятия, предусмотренный </w:t>
      </w:r>
      <w:r w:rsidRPr="00F92BA1">
        <w:rPr>
          <w:rFonts w:ascii="Times New Roman" w:hAnsi="Times New Roman" w:cs="Times New Roman"/>
          <w:sz w:val="24"/>
          <w:szCs w:val="24"/>
          <w:u w:val="single"/>
        </w:rPr>
        <w:t>пунктом 18</w:t>
      </w:r>
      <w:r w:rsidRPr="00F92BA1">
        <w:rPr>
          <w:rFonts w:ascii="Times New Roman" w:hAnsi="Times New Roman" w:cs="Times New Roman"/>
          <w:sz w:val="24"/>
          <w:szCs w:val="24"/>
        </w:rPr>
        <w:t xml:space="preserve"> настоящего Порядка,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дней.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lastRenderedPageBreak/>
        <w:t xml:space="preserve">Приказом (распоряжением) Администрации Бельтирского сельсовета руководителя финансового контроля в приказ (распоряжение) Администрации Бельтирского сельсовета о проведении контрольного мероприятия могут </w:t>
      </w:r>
      <w:proofErr w:type="gramStart"/>
      <w:r w:rsidRPr="00F92BA1">
        <w:rPr>
          <w:rFonts w:ascii="Times New Roman" w:hAnsi="Times New Roman" w:cs="Times New Roman"/>
          <w:sz w:val="24"/>
          <w:szCs w:val="24"/>
        </w:rPr>
        <w:t>вносится</w:t>
      </w:r>
      <w:proofErr w:type="gramEnd"/>
      <w:r w:rsidRPr="00F92BA1">
        <w:rPr>
          <w:rFonts w:ascii="Times New Roman" w:hAnsi="Times New Roman" w:cs="Times New Roman"/>
          <w:sz w:val="24"/>
          <w:szCs w:val="24"/>
        </w:rPr>
        <w:t xml:space="preserve"> изменения в части состава проверочной (ревизионной) комиссии.</w:t>
      </w:r>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rPr>
          <w:rFonts w:ascii="Times New Roman" w:hAnsi="Times New Roman" w:cs="Times New Roman"/>
          <w:sz w:val="24"/>
          <w:szCs w:val="24"/>
        </w:rPr>
      </w:pPr>
      <w:r w:rsidRPr="00F92BA1">
        <w:rPr>
          <w:rFonts w:ascii="Times New Roman" w:hAnsi="Times New Roman" w:cs="Times New Roman"/>
          <w:sz w:val="24"/>
          <w:szCs w:val="24"/>
        </w:rPr>
        <w:t>4. ПОРЯДОК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4.1. 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обязан:</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(распоряжения) Администрации Бельтирского сельсовета о проведении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ознакомить руководителя объекта контроля или уполномоченное им лицо с программой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представить проверочную (ревизионную) комиссию;</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решить организационно-технические вопросы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в случае</w:t>
      </w:r>
      <w:proofErr w:type="gramStart"/>
      <w:r w:rsidRPr="00F92BA1">
        <w:rPr>
          <w:rFonts w:ascii="Times New Roman" w:hAnsi="Times New Roman" w:cs="Times New Roman"/>
          <w:sz w:val="24"/>
          <w:szCs w:val="24"/>
        </w:rPr>
        <w:t>6</w:t>
      </w:r>
      <w:proofErr w:type="gramEnd"/>
      <w:r w:rsidRPr="00F92BA1">
        <w:rPr>
          <w:rFonts w:ascii="Times New Roman" w:hAnsi="Times New Roman" w:cs="Times New Roman"/>
          <w:sz w:val="24"/>
          <w:szCs w:val="24"/>
        </w:rPr>
        <w:t xml:space="preserve"> проведения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(распоряжения) Администрации Бельтирского сельсовета о продлении срока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 уполномоченному им лицу копию приказа (распоряжения) Администрации Бельтирского сельсовета об изменении состава проверочной (ревизионной) комиссии.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4.2. 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предъявить служебное удостоверение.</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4.3. 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предъявления служебных удостоверений;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приказ (распоряжение) Администрации Бельтирского сельсовета о проведении контрольного мероприятия и программу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приказ (распоряжение) Администрации Бельтирского сельсовета о продлении срока проведения контрольного мероприятия в случае продления срока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приказ (распоряжение) Администрации Бельтирского сельсовета об изменении состава проверочной (ревизионной) комиссии.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рабочее место, а также при наличии возможности компьютерную технику и телефонную связь;</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оригиналы необходимых для проверок контрольного мероприятия документов и (или) их копии, заверенные им или уполномоченным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по запросу руководителя контрольного мероприятия ил муниципального служащего (в случае проведения контрольного мероприятия одним лицом) информацию, документы, в установленный ими срок.</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предоставление приобретенных объектом контроля, результатов выполненных работ и полученных услуг, а также письменных и устных объяснений от должностных материально обязанных и иных лиц объекта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посещение занимаемых объектом контроля территорий, административных зданий и служебных помещений;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содействие при проведении встречных проверок.</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lastRenderedPageBreak/>
        <w:t>4.4. Проведение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4.5. Члены проверочной (ревизионной) комиссии, муниципальный служащий орган финансового контроля (в случаях проведения контрольного мероприятия одним лицом) вправе:</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материально-ответственных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требовать предъявления поставленных товаров, результатов выполненных работ, оказанных услуг;</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получать по запросу (требованию) от лиц и организаций, в отношении которых проводится встречная проверка, информацию, документы и материалы, относящихся к теме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Документы и письменная информация, необходимые для проведения контрольных мероприятий, или представляются их копии, заверенные руководителем объекта контроля или уполномоченным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4.6. Контрольное мероприятие приостанавливается в случаях:</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отсутствия или неудовлетворительного состояния бюджетного (бухгалтерского) учета у объекта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временной нетрудоспособности муниципального служащего органа финансового контроля (в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F92BA1">
        <w:rPr>
          <w:rFonts w:ascii="Times New Roman" w:hAnsi="Times New Roman" w:cs="Times New Roman"/>
          <w:sz w:val="24"/>
          <w:szCs w:val="24"/>
        </w:rPr>
        <w:t>истребуемой</w:t>
      </w:r>
      <w:proofErr w:type="spellEnd"/>
      <w:r w:rsidRPr="00F92BA1">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проведения внепланового контрольного мероприятия в соответствии с пунктом 14 настоящего Порядка.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4.7. Решение о приостановлении контрольного мероприятия принимается руководителем органа финансового контроля путем издания приказа (распоряжения) Администрации Бельтирского сельсовета о приостановлении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 случаях, указанных в абзацах втором-четвертом пункта 25 настоящего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 в срок не позднее рабочего дня, следующего за днем издания приказа (распоряжения) Администрации Бельтирского сельсовета о приостановлении контрольного мероприятия, вручает копию данного приказа руководителю объекта контроля или уполномоченное им лицо под роспись.</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 случае приостановления контрольного мероприятия по причине временной нетрудоспособности муниципального служащего органа финансового контроля (в случаях проведения контрольного мероприятия одним лицом) копии приказа о приостановлении контрольного мероприятия направляется объекту контроля нарочным либо по почте.</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4.8.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4.9. После устранения причин приостановления контрольного мероприятия издается  приказ (распоряжение) Администрации Бельтирского сельсовета руководителя органа финансового контроля о возобновлении контрольного мероприятия, на основании которого контрольное мероприятие осуществляется в установленные данным приказом (распоряжением) Администрации Бельтирского сельсовета сроки.</w:t>
      </w:r>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rPr>
          <w:rFonts w:ascii="Times New Roman" w:hAnsi="Times New Roman" w:cs="Times New Roman"/>
          <w:sz w:val="24"/>
          <w:szCs w:val="24"/>
        </w:rPr>
      </w:pPr>
      <w:r w:rsidRPr="00F92BA1">
        <w:rPr>
          <w:rFonts w:ascii="Times New Roman" w:hAnsi="Times New Roman" w:cs="Times New Roman"/>
          <w:sz w:val="24"/>
          <w:szCs w:val="24"/>
        </w:rPr>
        <w:t>5. ОФОРМЛЕНИЕ РЕЗУЛЬТАТОВ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5.1. Проведение контрольного мероприятия подлежит документированию.</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5.2. Результаты проверки (в том числе и встречной), ревизии оформляются актом. Результаты обследования оформляются заключением.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5.3.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5.4. Акт, заключение составляется в двух экземплярах: один экземпляр для объекта контроля, один экземпляр для органа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составляется в трех экземплярах: один для правоохранительных органов и органов прокуратуры, один экземпляр для объекта контроля, один экземпляр для органа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5.5.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5.6. Справка составляется членом проверочной (ревизионной) комиссии, проводившим контрольное действие, подписывается им, согласовывается руководителем контрольного мероприятия, подписывается руководителем объекта контроля или уполномоченным 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Справки прилагаются к акту, заключению, а информация, изложенная в них, учитывается при составлении акта, заключения.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В случае если контрольное мероприятие </w:t>
      </w:r>
      <w:proofErr w:type="gramStart"/>
      <w:r w:rsidRPr="00F92BA1">
        <w:rPr>
          <w:rFonts w:ascii="Times New Roman" w:hAnsi="Times New Roman" w:cs="Times New Roman"/>
          <w:sz w:val="24"/>
          <w:szCs w:val="24"/>
        </w:rPr>
        <w:t>проводится</w:t>
      </w:r>
      <w:proofErr w:type="gramEnd"/>
      <w:r w:rsidRPr="00F92BA1">
        <w:rPr>
          <w:rFonts w:ascii="Times New Roman" w:hAnsi="Times New Roman" w:cs="Times New Roman"/>
          <w:sz w:val="24"/>
          <w:szCs w:val="24"/>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5.7. Каждый экземпляр акта, заключения подписывается руководителем объекта контроля или уполномоченным 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5.8. Срок для ознакомления руководителя объекта контроля или уполномоченного им лица с актом, заключением составляет не более 5 дней со дня получения объектом контроля акта, заключения.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5.9.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5.10. Возражения должны быть подписаны руководителем объекта контроля или уполномоченным им лицом.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Письменные возражения приобщаются к материалам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В случае непредставления письменных возражений по истечению 5 дней со дня получения акта, заключения объектом контроля акт, заключение считаются подписанными без возражений.</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5.11.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10 дней со дня получения письменных возражений рассматривает обоснованность этих возражений и готовит по ним мотивированный ответ.</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Ответ на возражения подписывается руководителем органа финансового контроля и вручает отправлением с уведомлением о вручении либо иным способом, обеспечивающим фиксацию факта и даты его передачи объекту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lastRenderedPageBreak/>
        <w:t>Один экземпляр ответа на возражения приобщается к материалам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5.12.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5.13.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При этом акт, заключение направляется объекту контроля заказным почтовым отправлением с уведомлением о вручении либо иным способом, обеспечивающие  фиксацию факта и даты их передачи объекту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Документ, подтверждающий получение акта, заключения объектом контроля приобщения к материалам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5.14. При выявлении нарушений, содержащих признаки преступления, акт, заключение в срок до 10 дней со дня подписания акта, заключения в установленном порядке направляется в правоохранительные органы, органы прокуратуры.</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5.15. При выявлении нарушений, содержащих признаки административного правонарушения, уполномоченные должностные лица органы финансового  контроля инициируют привлечение виновных лиц к административной ответственности в </w:t>
      </w:r>
      <w:proofErr w:type="gramStart"/>
      <w:r w:rsidRPr="00F92BA1">
        <w:rPr>
          <w:rFonts w:ascii="Times New Roman" w:hAnsi="Times New Roman" w:cs="Times New Roman"/>
          <w:sz w:val="24"/>
          <w:szCs w:val="24"/>
        </w:rPr>
        <w:t>порядке</w:t>
      </w:r>
      <w:proofErr w:type="gramEnd"/>
      <w:r w:rsidRPr="00F92BA1">
        <w:rPr>
          <w:rFonts w:ascii="Times New Roman" w:hAnsi="Times New Roman" w:cs="Times New Roman"/>
          <w:sz w:val="24"/>
          <w:szCs w:val="24"/>
        </w:rPr>
        <w:t xml:space="preserve"> установленном действующим законодательством.</w:t>
      </w:r>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rPr>
          <w:rFonts w:ascii="Times New Roman" w:hAnsi="Times New Roman" w:cs="Times New Roman"/>
          <w:sz w:val="24"/>
          <w:szCs w:val="24"/>
        </w:rPr>
      </w:pPr>
      <w:r w:rsidRPr="00F92BA1">
        <w:rPr>
          <w:rFonts w:ascii="Times New Roman" w:hAnsi="Times New Roman" w:cs="Times New Roman"/>
          <w:sz w:val="24"/>
          <w:szCs w:val="24"/>
        </w:rPr>
        <w:t>6. СОСТАВЛЕНИЕ И НАПРАВЛЕНИЕ ПРЕДСТАВЛЕНИЙ, ПРЕДПИСАНИЙ, УВЕДОМЛЕНИЙ</w:t>
      </w:r>
    </w:p>
    <w:p w:rsidR="00FC34E9" w:rsidRPr="00F92BA1" w:rsidRDefault="00FC34E9" w:rsidP="00FC34E9">
      <w:pPr>
        <w:ind w:firstLine="851"/>
        <w:rPr>
          <w:rFonts w:ascii="Times New Roman" w:hAnsi="Times New Roman" w:cs="Times New Roman"/>
          <w:sz w:val="24"/>
          <w:szCs w:val="24"/>
        </w:rPr>
      </w:pP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6.1.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6.2.  </w:t>
      </w:r>
      <w:proofErr w:type="gramStart"/>
      <w:r w:rsidRPr="00F92BA1">
        <w:rPr>
          <w:rFonts w:ascii="Times New Roman" w:hAnsi="Times New Roman" w:cs="Times New Roman"/>
          <w:sz w:val="24"/>
          <w:szCs w:val="24"/>
        </w:rPr>
        <w:t>Под представлением понимается документ органа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w:t>
      </w:r>
      <w:proofErr w:type="gramEnd"/>
      <w:r w:rsidRPr="00F92BA1">
        <w:rPr>
          <w:rFonts w:ascii="Times New Roman" w:hAnsi="Times New Roman" w:cs="Times New Roman"/>
          <w:sz w:val="24"/>
          <w:szCs w:val="24"/>
        </w:rPr>
        <w:t>, а также требования  о принятии мер устранению причин и условий таких нарушений или требования о возврате предоставленных средств бюджета, обязательные для рассмотрения в установленные сроки в указанном документе сроке ил в течение 30 календарных дней со дня  его получения, если срок не указан.</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6.3. </w:t>
      </w:r>
      <w:proofErr w:type="gramStart"/>
      <w:r w:rsidRPr="00F92BA1">
        <w:rPr>
          <w:rFonts w:ascii="Times New Roman" w:hAnsi="Times New Roman" w:cs="Times New Roman"/>
          <w:sz w:val="24"/>
          <w:szCs w:val="24"/>
        </w:rPr>
        <w:t>Под предписанием понимается документ органа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 муниципальными гарантиями, целей, полрядка и условий размещения средств</w:t>
      </w:r>
      <w:proofErr w:type="gramEnd"/>
      <w:r w:rsidRPr="00F92BA1">
        <w:rPr>
          <w:rFonts w:ascii="Times New Roman" w:hAnsi="Times New Roman" w:cs="Times New Roman"/>
          <w:sz w:val="24"/>
          <w:szCs w:val="24"/>
        </w:rPr>
        <w:t xml:space="preserve"> бюджета, ценные бумаги объектов контроля, и (или) требования о возмещении причиненного ущерба муниципальному образованию Администрация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6.4. Представления, предписания составляются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подписываются руководителем органа финансового контроля.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6.5.Информация о составлении представления, предписания направляется органам финансового контроля в подразделение Администрации Бельтирского сельсовета, координирующее деятельность объекта контроля, для контроля с устранением выявленных нарушений и применения в пределах своей компетенции и дисциплинарного воздействия к виновным лицам.</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lastRenderedPageBreak/>
        <w:t>6.6. При выявлении в ходе контрольного мероприятия бюджетных нарушений, за совершение которых Бюджетным кодексом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Руководитель органа финансового контроля направляется уведомление о применении бюджетных мер принуждения в финансовый орган муниципального образования Администрации Бельтирского сельсовета.</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 xml:space="preserve">6.7. </w:t>
      </w:r>
      <w:proofErr w:type="gramStart"/>
      <w:r w:rsidRPr="00F92BA1">
        <w:rPr>
          <w:rFonts w:ascii="Times New Roman" w:hAnsi="Times New Roman" w:cs="Times New Roman"/>
          <w:sz w:val="24"/>
          <w:szCs w:val="24"/>
        </w:rPr>
        <w:t>Под уведомлением о применении бюджетных мер принуждения понимается документ органа финансового контроля, обязательный к рассмотрению финансовым органом муниципального образования Администрации Бельтирского сельсовета,  содержащий основания для применения предусмотренных Бюджетным Кодексом Российской Федерации бюджетных для принуждения и суммы средств, использованных с нарушением условий предоставления (расходования) и межбюджетного трансферта, бюджетного кредита или использованных по целевому назначению.</w:t>
      </w:r>
      <w:proofErr w:type="gramEnd"/>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6.8. Уведомление о применении бюджетных мер принуждения органами финансового контроля не позднее 60 календарных дней после дня окончательного контрольного мероприятия.</w:t>
      </w:r>
    </w:p>
    <w:p w:rsidR="00FC34E9" w:rsidRPr="00F92BA1" w:rsidRDefault="00FC34E9" w:rsidP="00FC34E9">
      <w:pPr>
        <w:ind w:firstLine="851"/>
        <w:rPr>
          <w:rFonts w:ascii="Times New Roman" w:hAnsi="Times New Roman" w:cs="Times New Roman"/>
          <w:sz w:val="24"/>
          <w:szCs w:val="24"/>
        </w:rPr>
      </w:pPr>
      <w:r w:rsidRPr="00F92BA1">
        <w:rPr>
          <w:rFonts w:ascii="Times New Roman" w:hAnsi="Times New Roman" w:cs="Times New Roman"/>
          <w:sz w:val="24"/>
          <w:szCs w:val="24"/>
        </w:rPr>
        <w:t>6.9. Информация о результатах контрольных мероприятий органа внутреннего финансового контроля размещается на официальном сайте муниципального образования Администрации Бельтирского сельсовета.</w:t>
      </w:r>
    </w:p>
    <w:p w:rsidR="0032636D" w:rsidRPr="00F92BA1" w:rsidRDefault="0032636D" w:rsidP="00FC34E9">
      <w:pPr>
        <w:pStyle w:val="a8"/>
        <w:ind w:left="5954"/>
        <w:rPr>
          <w:rFonts w:ascii="Times New Roman" w:hAnsi="Times New Roman" w:cs="Times New Roman"/>
          <w:sz w:val="24"/>
          <w:szCs w:val="24"/>
        </w:rPr>
      </w:pPr>
    </w:p>
    <w:sectPr w:rsidR="0032636D" w:rsidRPr="00F92BA1" w:rsidSect="00F92BA1">
      <w:pgSz w:w="11906" w:h="16838"/>
      <w:pgMar w:top="284" w:right="709" w:bottom="346"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F381B"/>
    <w:rsid w:val="00002B22"/>
    <w:rsid w:val="00010B63"/>
    <w:rsid w:val="00022991"/>
    <w:rsid w:val="0003102D"/>
    <w:rsid w:val="00040A34"/>
    <w:rsid w:val="000849AA"/>
    <w:rsid w:val="000A0B17"/>
    <w:rsid w:val="000B2B8A"/>
    <w:rsid w:val="000C4756"/>
    <w:rsid w:val="000C5AB8"/>
    <w:rsid w:val="000E0AE9"/>
    <w:rsid w:val="001002E3"/>
    <w:rsid w:val="001034F4"/>
    <w:rsid w:val="0012356E"/>
    <w:rsid w:val="00144D82"/>
    <w:rsid w:val="00182D6A"/>
    <w:rsid w:val="001833FB"/>
    <w:rsid w:val="001A0158"/>
    <w:rsid w:val="001A2668"/>
    <w:rsid w:val="001C246E"/>
    <w:rsid w:val="001D115D"/>
    <w:rsid w:val="001E395C"/>
    <w:rsid w:val="001F6EE3"/>
    <w:rsid w:val="00200F5D"/>
    <w:rsid w:val="00214D3B"/>
    <w:rsid w:val="00247DB0"/>
    <w:rsid w:val="00256EE2"/>
    <w:rsid w:val="00260491"/>
    <w:rsid w:val="00292704"/>
    <w:rsid w:val="002946B5"/>
    <w:rsid w:val="002B7EC6"/>
    <w:rsid w:val="002D6105"/>
    <w:rsid w:val="002E41A0"/>
    <w:rsid w:val="00303CD1"/>
    <w:rsid w:val="00315F85"/>
    <w:rsid w:val="0032636D"/>
    <w:rsid w:val="00327D14"/>
    <w:rsid w:val="003531F8"/>
    <w:rsid w:val="00366304"/>
    <w:rsid w:val="003808F8"/>
    <w:rsid w:val="003C7EE5"/>
    <w:rsid w:val="0040739F"/>
    <w:rsid w:val="004111C1"/>
    <w:rsid w:val="00421CAE"/>
    <w:rsid w:val="00425EA4"/>
    <w:rsid w:val="00434FE4"/>
    <w:rsid w:val="00440B18"/>
    <w:rsid w:val="00444481"/>
    <w:rsid w:val="00445C17"/>
    <w:rsid w:val="004528A8"/>
    <w:rsid w:val="004572BB"/>
    <w:rsid w:val="00477933"/>
    <w:rsid w:val="00491D35"/>
    <w:rsid w:val="004A35B3"/>
    <w:rsid w:val="004B0B1A"/>
    <w:rsid w:val="004B3DC2"/>
    <w:rsid w:val="004D7B8C"/>
    <w:rsid w:val="004E21FA"/>
    <w:rsid w:val="004E3CBE"/>
    <w:rsid w:val="00507A8F"/>
    <w:rsid w:val="005101A2"/>
    <w:rsid w:val="0054071B"/>
    <w:rsid w:val="00544C04"/>
    <w:rsid w:val="005636E1"/>
    <w:rsid w:val="005744E4"/>
    <w:rsid w:val="005A7421"/>
    <w:rsid w:val="005B3594"/>
    <w:rsid w:val="005C556D"/>
    <w:rsid w:val="006004CA"/>
    <w:rsid w:val="00610369"/>
    <w:rsid w:val="00633763"/>
    <w:rsid w:val="00645C31"/>
    <w:rsid w:val="0064788B"/>
    <w:rsid w:val="00663047"/>
    <w:rsid w:val="006934AF"/>
    <w:rsid w:val="00693A25"/>
    <w:rsid w:val="0069584F"/>
    <w:rsid w:val="006A0C5C"/>
    <w:rsid w:val="007232BB"/>
    <w:rsid w:val="0073164B"/>
    <w:rsid w:val="007528CA"/>
    <w:rsid w:val="007A0111"/>
    <w:rsid w:val="007A2F55"/>
    <w:rsid w:val="007B71DF"/>
    <w:rsid w:val="007E7E5A"/>
    <w:rsid w:val="007F3705"/>
    <w:rsid w:val="00820DA8"/>
    <w:rsid w:val="00821A09"/>
    <w:rsid w:val="008451B9"/>
    <w:rsid w:val="00850C92"/>
    <w:rsid w:val="00881932"/>
    <w:rsid w:val="008B3F2D"/>
    <w:rsid w:val="008D6DB1"/>
    <w:rsid w:val="008F381B"/>
    <w:rsid w:val="00911313"/>
    <w:rsid w:val="0092511A"/>
    <w:rsid w:val="00951512"/>
    <w:rsid w:val="009742AE"/>
    <w:rsid w:val="0097457F"/>
    <w:rsid w:val="009A297F"/>
    <w:rsid w:val="009C4D94"/>
    <w:rsid w:val="009F34F7"/>
    <w:rsid w:val="009F7B04"/>
    <w:rsid w:val="00A25E1E"/>
    <w:rsid w:val="00A57D22"/>
    <w:rsid w:val="00A954E1"/>
    <w:rsid w:val="00AE5201"/>
    <w:rsid w:val="00AE6E2D"/>
    <w:rsid w:val="00AE7566"/>
    <w:rsid w:val="00B42715"/>
    <w:rsid w:val="00B5486B"/>
    <w:rsid w:val="00B63378"/>
    <w:rsid w:val="00BB76B3"/>
    <w:rsid w:val="00BE5755"/>
    <w:rsid w:val="00C12287"/>
    <w:rsid w:val="00C25DB6"/>
    <w:rsid w:val="00C307BC"/>
    <w:rsid w:val="00C337F4"/>
    <w:rsid w:val="00C5645D"/>
    <w:rsid w:val="00C82A40"/>
    <w:rsid w:val="00C856C8"/>
    <w:rsid w:val="00CA0150"/>
    <w:rsid w:val="00CA441F"/>
    <w:rsid w:val="00CB369B"/>
    <w:rsid w:val="00CC2DCC"/>
    <w:rsid w:val="00CD1723"/>
    <w:rsid w:val="00D1753F"/>
    <w:rsid w:val="00D33F0C"/>
    <w:rsid w:val="00D341C0"/>
    <w:rsid w:val="00D366EF"/>
    <w:rsid w:val="00D551D6"/>
    <w:rsid w:val="00DC42B3"/>
    <w:rsid w:val="00DD55D7"/>
    <w:rsid w:val="00E118E2"/>
    <w:rsid w:val="00E23AEE"/>
    <w:rsid w:val="00E53F79"/>
    <w:rsid w:val="00E57A80"/>
    <w:rsid w:val="00E8001A"/>
    <w:rsid w:val="00EB3B7E"/>
    <w:rsid w:val="00EC649A"/>
    <w:rsid w:val="00EC7EDA"/>
    <w:rsid w:val="00F00CA7"/>
    <w:rsid w:val="00F021EB"/>
    <w:rsid w:val="00F04F7A"/>
    <w:rsid w:val="00F11C51"/>
    <w:rsid w:val="00F162DA"/>
    <w:rsid w:val="00F41649"/>
    <w:rsid w:val="00F55110"/>
    <w:rsid w:val="00F61006"/>
    <w:rsid w:val="00F66EB5"/>
    <w:rsid w:val="00F81DCF"/>
    <w:rsid w:val="00F9268F"/>
    <w:rsid w:val="00F92BA1"/>
    <w:rsid w:val="00FC34E9"/>
    <w:rsid w:val="00FC7042"/>
    <w:rsid w:val="00FC7206"/>
    <w:rsid w:val="00FD10E7"/>
    <w:rsid w:val="00FD23F0"/>
    <w:rsid w:val="00FD3629"/>
    <w:rsid w:val="00FD466E"/>
    <w:rsid w:val="00FE20D4"/>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6D"/>
    <w:pPr>
      <w:ind w:firstLine="73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3378"/>
    <w:rPr>
      <w:rFonts w:ascii="Tahoma" w:hAnsi="Tahoma" w:cs="Tahoma"/>
      <w:sz w:val="16"/>
      <w:szCs w:val="16"/>
    </w:rPr>
  </w:style>
  <w:style w:type="character" w:customStyle="1" w:styleId="a5">
    <w:name w:val="Текст выноски Знак"/>
    <w:basedOn w:val="a0"/>
    <w:link w:val="a4"/>
    <w:uiPriority w:val="99"/>
    <w:semiHidden/>
    <w:rsid w:val="00B63378"/>
    <w:rPr>
      <w:rFonts w:ascii="Tahoma" w:hAnsi="Tahoma" w:cs="Tahoma"/>
      <w:sz w:val="16"/>
      <w:szCs w:val="16"/>
    </w:rPr>
  </w:style>
  <w:style w:type="character" w:styleId="a6">
    <w:name w:val="Hyperlink"/>
    <w:basedOn w:val="a0"/>
    <w:uiPriority w:val="99"/>
    <w:semiHidden/>
    <w:unhideWhenUsed/>
    <w:rsid w:val="004A35B3"/>
    <w:rPr>
      <w:color w:val="0000FF"/>
      <w:u w:val="single"/>
    </w:rPr>
  </w:style>
  <w:style w:type="paragraph" w:styleId="2">
    <w:name w:val="Body Text Indent 2"/>
    <w:basedOn w:val="a"/>
    <w:link w:val="20"/>
    <w:rsid w:val="00911313"/>
    <w:pPr>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1313"/>
    <w:rPr>
      <w:rFonts w:ascii="Times New Roman" w:eastAsia="Times New Roman" w:hAnsi="Times New Roman" w:cs="Times New Roman"/>
      <w:sz w:val="20"/>
      <w:szCs w:val="20"/>
      <w:lang w:eastAsia="ru-RU"/>
    </w:rPr>
  </w:style>
  <w:style w:type="paragraph" w:customStyle="1" w:styleId="ConsTitle">
    <w:name w:val="ConsTitle"/>
    <w:rsid w:val="00F61006"/>
    <w:pPr>
      <w:widowControl w:val="0"/>
      <w:autoSpaceDE w:val="0"/>
      <w:autoSpaceDN w:val="0"/>
      <w:adjustRightInd w:val="0"/>
      <w:ind w:right="19772" w:firstLine="0"/>
      <w:jc w:val="left"/>
    </w:pPr>
    <w:rPr>
      <w:rFonts w:ascii="Arial" w:eastAsia="Times New Roman" w:hAnsi="Arial" w:cs="Arial"/>
      <w:b/>
      <w:bCs/>
      <w:sz w:val="16"/>
      <w:szCs w:val="16"/>
    </w:rPr>
  </w:style>
  <w:style w:type="paragraph" w:styleId="a7">
    <w:name w:val="List Paragraph"/>
    <w:basedOn w:val="a"/>
    <w:uiPriority w:val="34"/>
    <w:qFormat/>
    <w:rsid w:val="00F61006"/>
    <w:pPr>
      <w:spacing w:after="200" w:line="276" w:lineRule="auto"/>
      <w:ind w:left="720" w:firstLine="0"/>
      <w:contextualSpacing/>
      <w:jc w:val="left"/>
    </w:pPr>
    <w:rPr>
      <w:rFonts w:eastAsiaTheme="minorEastAsia"/>
      <w:lang w:eastAsia="ru-RU"/>
    </w:rPr>
  </w:style>
  <w:style w:type="paragraph" w:styleId="a8">
    <w:name w:val="No Spacing"/>
    <w:uiPriority w:val="1"/>
    <w:qFormat/>
    <w:rsid w:val="0092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6D"/>
    <w:pPr>
      <w:ind w:firstLine="73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3378"/>
    <w:rPr>
      <w:rFonts w:ascii="Tahoma" w:hAnsi="Tahoma" w:cs="Tahoma"/>
      <w:sz w:val="16"/>
      <w:szCs w:val="16"/>
    </w:rPr>
  </w:style>
  <w:style w:type="character" w:customStyle="1" w:styleId="a5">
    <w:name w:val="Текст выноски Знак"/>
    <w:basedOn w:val="a0"/>
    <w:link w:val="a4"/>
    <w:uiPriority w:val="99"/>
    <w:semiHidden/>
    <w:rsid w:val="00B63378"/>
    <w:rPr>
      <w:rFonts w:ascii="Tahoma" w:hAnsi="Tahoma" w:cs="Tahoma"/>
      <w:sz w:val="16"/>
      <w:szCs w:val="16"/>
    </w:rPr>
  </w:style>
  <w:style w:type="character" w:styleId="a6">
    <w:name w:val="Hyperlink"/>
    <w:basedOn w:val="a0"/>
    <w:uiPriority w:val="99"/>
    <w:semiHidden/>
    <w:unhideWhenUsed/>
    <w:rsid w:val="004A35B3"/>
    <w:rPr>
      <w:color w:val="0000FF"/>
      <w:u w:val="single"/>
    </w:rPr>
  </w:style>
  <w:style w:type="paragraph" w:styleId="2">
    <w:name w:val="Body Text Indent 2"/>
    <w:basedOn w:val="a"/>
    <w:link w:val="20"/>
    <w:rsid w:val="00911313"/>
    <w:pPr>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1313"/>
    <w:rPr>
      <w:rFonts w:ascii="Times New Roman" w:eastAsia="Times New Roman" w:hAnsi="Times New Roman" w:cs="Times New Roman"/>
      <w:sz w:val="20"/>
      <w:szCs w:val="20"/>
      <w:lang w:eastAsia="ru-RU"/>
    </w:rPr>
  </w:style>
  <w:style w:type="paragraph" w:customStyle="1" w:styleId="ConsTitle">
    <w:name w:val="ConsTitle"/>
    <w:rsid w:val="00F61006"/>
    <w:pPr>
      <w:widowControl w:val="0"/>
      <w:autoSpaceDE w:val="0"/>
      <w:autoSpaceDN w:val="0"/>
      <w:adjustRightInd w:val="0"/>
      <w:ind w:right="19772" w:firstLine="0"/>
      <w:jc w:val="left"/>
    </w:pPr>
    <w:rPr>
      <w:rFonts w:ascii="Arial" w:eastAsia="Times New Roman" w:hAnsi="Arial" w:cs="Arial"/>
      <w:b/>
      <w:bCs/>
      <w:sz w:val="16"/>
      <w:szCs w:val="16"/>
    </w:rPr>
  </w:style>
  <w:style w:type="paragraph" w:styleId="a7">
    <w:name w:val="List Paragraph"/>
    <w:basedOn w:val="a"/>
    <w:uiPriority w:val="34"/>
    <w:qFormat/>
    <w:rsid w:val="00F61006"/>
    <w:pPr>
      <w:spacing w:after="200" w:line="276" w:lineRule="auto"/>
      <w:ind w:left="720" w:firstLine="0"/>
      <w:contextualSpacing/>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4354596">
      <w:bodyDiv w:val="1"/>
      <w:marLeft w:val="0"/>
      <w:marRight w:val="0"/>
      <w:marTop w:val="0"/>
      <w:marBottom w:val="0"/>
      <w:divBdr>
        <w:top w:val="none" w:sz="0" w:space="0" w:color="auto"/>
        <w:left w:val="none" w:sz="0" w:space="0" w:color="auto"/>
        <w:bottom w:val="none" w:sz="0" w:space="0" w:color="auto"/>
        <w:right w:val="none" w:sz="0" w:space="0" w:color="auto"/>
      </w:divBdr>
      <w:divsChild>
        <w:div w:id="621574459">
          <w:marLeft w:val="0"/>
          <w:marRight w:val="0"/>
          <w:marTop w:val="120"/>
          <w:marBottom w:val="0"/>
          <w:divBdr>
            <w:top w:val="none" w:sz="0" w:space="0" w:color="auto"/>
            <w:left w:val="none" w:sz="0" w:space="0" w:color="auto"/>
            <w:bottom w:val="none" w:sz="0" w:space="0" w:color="auto"/>
            <w:right w:val="none" w:sz="0" w:space="0" w:color="auto"/>
          </w:divBdr>
        </w:div>
        <w:div w:id="2002612092">
          <w:marLeft w:val="0"/>
          <w:marRight w:val="0"/>
          <w:marTop w:val="120"/>
          <w:marBottom w:val="0"/>
          <w:divBdr>
            <w:top w:val="none" w:sz="0" w:space="0" w:color="auto"/>
            <w:left w:val="none" w:sz="0" w:space="0" w:color="auto"/>
            <w:bottom w:val="none" w:sz="0" w:space="0" w:color="auto"/>
            <w:right w:val="none" w:sz="0" w:space="0" w:color="auto"/>
          </w:divBdr>
        </w:div>
        <w:div w:id="176619626">
          <w:marLeft w:val="0"/>
          <w:marRight w:val="0"/>
          <w:marTop w:val="120"/>
          <w:marBottom w:val="0"/>
          <w:divBdr>
            <w:top w:val="none" w:sz="0" w:space="0" w:color="auto"/>
            <w:left w:val="none" w:sz="0" w:space="0" w:color="auto"/>
            <w:bottom w:val="none" w:sz="0" w:space="0" w:color="auto"/>
            <w:right w:val="none" w:sz="0" w:space="0" w:color="auto"/>
          </w:divBdr>
        </w:div>
        <w:div w:id="1717588077">
          <w:marLeft w:val="0"/>
          <w:marRight w:val="0"/>
          <w:marTop w:val="120"/>
          <w:marBottom w:val="0"/>
          <w:divBdr>
            <w:top w:val="none" w:sz="0" w:space="0" w:color="auto"/>
            <w:left w:val="none" w:sz="0" w:space="0" w:color="auto"/>
            <w:bottom w:val="none" w:sz="0" w:space="0" w:color="auto"/>
            <w:right w:val="none" w:sz="0" w:space="0" w:color="auto"/>
          </w:divBdr>
        </w:div>
        <w:div w:id="292836540">
          <w:marLeft w:val="0"/>
          <w:marRight w:val="0"/>
          <w:marTop w:val="120"/>
          <w:marBottom w:val="0"/>
          <w:divBdr>
            <w:top w:val="none" w:sz="0" w:space="0" w:color="auto"/>
            <w:left w:val="none" w:sz="0" w:space="0" w:color="auto"/>
            <w:bottom w:val="none" w:sz="0" w:space="0" w:color="auto"/>
            <w:right w:val="none" w:sz="0" w:space="0" w:color="auto"/>
          </w:divBdr>
        </w:div>
        <w:div w:id="1484156992">
          <w:marLeft w:val="0"/>
          <w:marRight w:val="0"/>
          <w:marTop w:val="120"/>
          <w:marBottom w:val="0"/>
          <w:divBdr>
            <w:top w:val="none" w:sz="0" w:space="0" w:color="auto"/>
            <w:left w:val="none" w:sz="0" w:space="0" w:color="auto"/>
            <w:bottom w:val="none" w:sz="0" w:space="0" w:color="auto"/>
            <w:right w:val="none" w:sz="0" w:space="0" w:color="auto"/>
          </w:divBdr>
        </w:div>
        <w:div w:id="1640842367">
          <w:marLeft w:val="0"/>
          <w:marRight w:val="0"/>
          <w:marTop w:val="120"/>
          <w:marBottom w:val="0"/>
          <w:divBdr>
            <w:top w:val="none" w:sz="0" w:space="0" w:color="auto"/>
            <w:left w:val="none" w:sz="0" w:space="0" w:color="auto"/>
            <w:bottom w:val="none" w:sz="0" w:space="0" w:color="auto"/>
            <w:right w:val="none" w:sz="0" w:space="0" w:color="auto"/>
          </w:divBdr>
        </w:div>
        <w:div w:id="133135586">
          <w:marLeft w:val="0"/>
          <w:marRight w:val="0"/>
          <w:marTop w:val="0"/>
          <w:marBottom w:val="192"/>
          <w:divBdr>
            <w:top w:val="none" w:sz="0" w:space="0" w:color="auto"/>
            <w:left w:val="none" w:sz="0" w:space="0" w:color="auto"/>
            <w:bottom w:val="none" w:sz="0" w:space="0" w:color="auto"/>
            <w:right w:val="none" w:sz="0" w:space="0" w:color="auto"/>
          </w:divBdr>
          <w:divsChild>
            <w:div w:id="1190492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1653400">
      <w:bodyDiv w:val="1"/>
      <w:marLeft w:val="0"/>
      <w:marRight w:val="0"/>
      <w:marTop w:val="0"/>
      <w:marBottom w:val="0"/>
      <w:divBdr>
        <w:top w:val="none" w:sz="0" w:space="0" w:color="auto"/>
        <w:left w:val="none" w:sz="0" w:space="0" w:color="auto"/>
        <w:bottom w:val="none" w:sz="0" w:space="0" w:color="auto"/>
        <w:right w:val="none" w:sz="0" w:space="0" w:color="auto"/>
      </w:divBdr>
      <w:divsChild>
        <w:div w:id="101658315">
          <w:marLeft w:val="0"/>
          <w:marRight w:val="0"/>
          <w:marTop w:val="120"/>
          <w:marBottom w:val="0"/>
          <w:divBdr>
            <w:top w:val="none" w:sz="0" w:space="0" w:color="auto"/>
            <w:left w:val="none" w:sz="0" w:space="0" w:color="auto"/>
            <w:bottom w:val="none" w:sz="0" w:space="0" w:color="auto"/>
            <w:right w:val="none" w:sz="0" w:space="0" w:color="auto"/>
          </w:divBdr>
        </w:div>
        <w:div w:id="1171680938">
          <w:marLeft w:val="0"/>
          <w:marRight w:val="0"/>
          <w:marTop w:val="120"/>
          <w:marBottom w:val="0"/>
          <w:divBdr>
            <w:top w:val="none" w:sz="0" w:space="0" w:color="auto"/>
            <w:left w:val="none" w:sz="0" w:space="0" w:color="auto"/>
            <w:bottom w:val="none" w:sz="0" w:space="0" w:color="auto"/>
            <w:right w:val="none" w:sz="0" w:space="0" w:color="auto"/>
          </w:divBdr>
        </w:div>
        <w:div w:id="236668896">
          <w:marLeft w:val="0"/>
          <w:marRight w:val="0"/>
          <w:marTop w:val="120"/>
          <w:marBottom w:val="0"/>
          <w:divBdr>
            <w:top w:val="none" w:sz="0" w:space="0" w:color="auto"/>
            <w:left w:val="none" w:sz="0" w:space="0" w:color="auto"/>
            <w:bottom w:val="none" w:sz="0" w:space="0" w:color="auto"/>
            <w:right w:val="none" w:sz="0" w:space="0" w:color="auto"/>
          </w:divBdr>
        </w:div>
        <w:div w:id="1844124352">
          <w:marLeft w:val="0"/>
          <w:marRight w:val="0"/>
          <w:marTop w:val="120"/>
          <w:marBottom w:val="0"/>
          <w:divBdr>
            <w:top w:val="none" w:sz="0" w:space="0" w:color="auto"/>
            <w:left w:val="none" w:sz="0" w:space="0" w:color="auto"/>
            <w:bottom w:val="none" w:sz="0" w:space="0" w:color="auto"/>
            <w:right w:val="none" w:sz="0" w:space="0" w:color="auto"/>
          </w:divBdr>
        </w:div>
        <w:div w:id="1183937495">
          <w:marLeft w:val="0"/>
          <w:marRight w:val="0"/>
          <w:marTop w:val="120"/>
          <w:marBottom w:val="0"/>
          <w:divBdr>
            <w:top w:val="none" w:sz="0" w:space="0" w:color="auto"/>
            <w:left w:val="none" w:sz="0" w:space="0" w:color="auto"/>
            <w:bottom w:val="none" w:sz="0" w:space="0" w:color="auto"/>
            <w:right w:val="none" w:sz="0" w:space="0" w:color="auto"/>
          </w:divBdr>
        </w:div>
        <w:div w:id="448820335">
          <w:marLeft w:val="0"/>
          <w:marRight w:val="0"/>
          <w:marTop w:val="120"/>
          <w:marBottom w:val="0"/>
          <w:divBdr>
            <w:top w:val="none" w:sz="0" w:space="0" w:color="auto"/>
            <w:left w:val="none" w:sz="0" w:space="0" w:color="auto"/>
            <w:bottom w:val="none" w:sz="0" w:space="0" w:color="auto"/>
            <w:right w:val="none" w:sz="0" w:space="0" w:color="auto"/>
          </w:divBdr>
        </w:div>
        <w:div w:id="1793670150">
          <w:marLeft w:val="0"/>
          <w:marRight w:val="0"/>
          <w:marTop w:val="120"/>
          <w:marBottom w:val="0"/>
          <w:divBdr>
            <w:top w:val="none" w:sz="0" w:space="0" w:color="auto"/>
            <w:left w:val="none" w:sz="0" w:space="0" w:color="auto"/>
            <w:bottom w:val="none" w:sz="0" w:space="0" w:color="auto"/>
            <w:right w:val="none" w:sz="0" w:space="0" w:color="auto"/>
          </w:divBdr>
        </w:div>
      </w:divsChild>
    </w:div>
    <w:div w:id="1258175281">
      <w:bodyDiv w:val="1"/>
      <w:marLeft w:val="0"/>
      <w:marRight w:val="0"/>
      <w:marTop w:val="0"/>
      <w:marBottom w:val="0"/>
      <w:divBdr>
        <w:top w:val="none" w:sz="0" w:space="0" w:color="auto"/>
        <w:left w:val="none" w:sz="0" w:space="0" w:color="auto"/>
        <w:bottom w:val="none" w:sz="0" w:space="0" w:color="auto"/>
        <w:right w:val="none" w:sz="0" w:space="0" w:color="auto"/>
      </w:divBdr>
    </w:div>
    <w:div w:id="1409376326">
      <w:bodyDiv w:val="1"/>
      <w:marLeft w:val="0"/>
      <w:marRight w:val="0"/>
      <w:marTop w:val="0"/>
      <w:marBottom w:val="0"/>
      <w:divBdr>
        <w:top w:val="none" w:sz="0" w:space="0" w:color="auto"/>
        <w:left w:val="none" w:sz="0" w:space="0" w:color="auto"/>
        <w:bottom w:val="none" w:sz="0" w:space="0" w:color="auto"/>
        <w:right w:val="none" w:sz="0" w:space="0" w:color="auto"/>
      </w:divBdr>
      <w:divsChild>
        <w:div w:id="146558828">
          <w:marLeft w:val="0"/>
          <w:marRight w:val="0"/>
          <w:marTop w:val="120"/>
          <w:marBottom w:val="0"/>
          <w:divBdr>
            <w:top w:val="none" w:sz="0" w:space="0" w:color="auto"/>
            <w:left w:val="none" w:sz="0" w:space="0" w:color="auto"/>
            <w:bottom w:val="none" w:sz="0" w:space="0" w:color="auto"/>
            <w:right w:val="none" w:sz="0" w:space="0" w:color="auto"/>
          </w:divBdr>
        </w:div>
        <w:div w:id="327096133">
          <w:marLeft w:val="0"/>
          <w:marRight w:val="0"/>
          <w:marTop w:val="120"/>
          <w:marBottom w:val="0"/>
          <w:divBdr>
            <w:top w:val="none" w:sz="0" w:space="0" w:color="auto"/>
            <w:left w:val="none" w:sz="0" w:space="0" w:color="auto"/>
            <w:bottom w:val="none" w:sz="0" w:space="0" w:color="auto"/>
            <w:right w:val="none" w:sz="0" w:space="0" w:color="auto"/>
          </w:divBdr>
        </w:div>
        <w:div w:id="1303385278">
          <w:marLeft w:val="0"/>
          <w:marRight w:val="0"/>
          <w:marTop w:val="120"/>
          <w:marBottom w:val="0"/>
          <w:divBdr>
            <w:top w:val="none" w:sz="0" w:space="0" w:color="auto"/>
            <w:left w:val="none" w:sz="0" w:space="0" w:color="auto"/>
            <w:bottom w:val="none" w:sz="0" w:space="0" w:color="auto"/>
            <w:right w:val="none" w:sz="0" w:space="0" w:color="auto"/>
          </w:divBdr>
        </w:div>
      </w:divsChild>
    </w:div>
    <w:div w:id="17788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705D-F369-47E3-AD8E-DF34FDB0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User2</cp:lastModifiedBy>
  <cp:revision>18</cp:revision>
  <cp:lastPrinted>2019-10-30T08:33:00Z</cp:lastPrinted>
  <dcterms:created xsi:type="dcterms:W3CDTF">2017-10-11T08:07:00Z</dcterms:created>
  <dcterms:modified xsi:type="dcterms:W3CDTF">2019-10-30T08:33:00Z</dcterms:modified>
</cp:coreProperties>
</file>