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18" w:rsidRPr="005D1E32" w:rsidRDefault="00C71EF0" w:rsidP="005D1E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 w:rsidRPr="005D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 w:rsidRPr="005D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 w:rsidRPr="005D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 w:rsidRPr="005D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0C77F8" w:rsidRPr="005D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D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0C77F8" w:rsidRPr="005D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48B0" w:rsidRPr="005D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</w:p>
    <w:p w:rsidR="00E253A2" w:rsidRPr="005D1E32" w:rsidRDefault="00E253A2" w:rsidP="005D1E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8F9" w:rsidRPr="005D1E32" w:rsidRDefault="005E03F0" w:rsidP="005D1E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E32">
        <w:rPr>
          <w:rFonts w:ascii="Times New Roman" w:hAnsi="Times New Roman" w:cs="Times New Roman"/>
          <w:b/>
          <w:sz w:val="24"/>
          <w:szCs w:val="24"/>
        </w:rPr>
        <w:t>М</w:t>
      </w:r>
      <w:r w:rsidR="00D868F9" w:rsidRPr="005D1E32">
        <w:rPr>
          <w:rFonts w:ascii="Times New Roman" w:hAnsi="Times New Roman" w:cs="Times New Roman"/>
          <w:b/>
          <w:sz w:val="24"/>
          <w:szCs w:val="24"/>
        </w:rPr>
        <w:t>ожно ли о</w:t>
      </w:r>
      <w:r w:rsidRPr="005D1E32">
        <w:rPr>
          <w:rFonts w:ascii="Times New Roman" w:hAnsi="Times New Roman" w:cs="Times New Roman"/>
          <w:b/>
          <w:sz w:val="24"/>
          <w:szCs w:val="24"/>
        </w:rPr>
        <w:t>формить пособие по уходу за ребё</w:t>
      </w:r>
      <w:r w:rsidR="00D868F9" w:rsidRPr="005D1E32">
        <w:rPr>
          <w:rFonts w:ascii="Times New Roman" w:hAnsi="Times New Roman" w:cs="Times New Roman"/>
          <w:b/>
          <w:sz w:val="24"/>
          <w:szCs w:val="24"/>
        </w:rPr>
        <w:t>нком до полутора лет маме, которая не уходила в</w:t>
      </w:r>
      <w:r w:rsidRPr="005D1E32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D868F9" w:rsidRPr="005D1E32">
        <w:rPr>
          <w:rFonts w:ascii="Times New Roman" w:hAnsi="Times New Roman" w:cs="Times New Roman"/>
          <w:b/>
          <w:sz w:val="24"/>
          <w:szCs w:val="24"/>
        </w:rPr>
        <w:t>пуск, а продолжила работать?</w:t>
      </w:r>
    </w:p>
    <w:p w:rsidR="005E03F0" w:rsidRPr="005D1E32" w:rsidRDefault="005E03F0" w:rsidP="005D1E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E32">
        <w:rPr>
          <w:rFonts w:ascii="Times New Roman" w:hAnsi="Times New Roman" w:cs="Times New Roman"/>
          <w:b/>
          <w:sz w:val="24"/>
          <w:szCs w:val="24"/>
        </w:rPr>
        <w:t>Анна Вячеславовна, Абаза</w:t>
      </w:r>
    </w:p>
    <w:p w:rsidR="00A415B4" w:rsidRPr="005D1E32" w:rsidRDefault="00A415B4" w:rsidP="005D1E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E32" w:rsidRDefault="00D868F9" w:rsidP="005D1E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E32">
        <w:rPr>
          <w:rFonts w:ascii="Times New Roman" w:hAnsi="Times New Roman" w:cs="Times New Roman"/>
          <w:sz w:val="24"/>
          <w:szCs w:val="24"/>
        </w:rPr>
        <w:t xml:space="preserve">Нет, для оформления пособия в любом случае необходимо уйти </w:t>
      </w:r>
      <w:r w:rsidR="00157053" w:rsidRPr="005D1E32">
        <w:rPr>
          <w:rFonts w:ascii="Times New Roman" w:hAnsi="Times New Roman" w:cs="Times New Roman"/>
          <w:sz w:val="24"/>
          <w:szCs w:val="24"/>
        </w:rPr>
        <w:t>в отпуск по уходу за ребёнком хотя бы на один день</w:t>
      </w:r>
      <w:r w:rsidRPr="005D1E32">
        <w:rPr>
          <w:rFonts w:ascii="Times New Roman" w:hAnsi="Times New Roman" w:cs="Times New Roman"/>
          <w:sz w:val="24"/>
          <w:szCs w:val="24"/>
        </w:rPr>
        <w:t xml:space="preserve">. </w:t>
      </w:r>
      <w:r w:rsidR="00157053" w:rsidRPr="005D1E32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4D6532" w:rsidRPr="005D1E32">
        <w:rPr>
          <w:rFonts w:ascii="Times New Roman" w:hAnsi="Times New Roman" w:cs="Times New Roman"/>
          <w:sz w:val="24"/>
          <w:szCs w:val="24"/>
        </w:rPr>
        <w:t>этого</w:t>
      </w:r>
      <w:r w:rsidR="00157053" w:rsidRPr="005D1E32">
        <w:rPr>
          <w:rFonts w:ascii="Times New Roman" w:hAnsi="Times New Roman" w:cs="Times New Roman"/>
          <w:sz w:val="24"/>
          <w:szCs w:val="24"/>
        </w:rPr>
        <w:t xml:space="preserve"> можно будет подать заявление </w:t>
      </w:r>
      <w:r w:rsidR="00263E19" w:rsidRPr="005D1E32">
        <w:rPr>
          <w:rFonts w:ascii="Times New Roman" w:hAnsi="Times New Roman" w:cs="Times New Roman"/>
          <w:sz w:val="24"/>
          <w:szCs w:val="24"/>
        </w:rPr>
        <w:t>на выплату</w:t>
      </w:r>
      <w:r w:rsidR="00157053" w:rsidRPr="005D1E32">
        <w:rPr>
          <w:rFonts w:ascii="Times New Roman" w:hAnsi="Times New Roman" w:cs="Times New Roman"/>
          <w:sz w:val="24"/>
          <w:szCs w:val="24"/>
        </w:rPr>
        <w:t>.</w:t>
      </w:r>
      <w:r w:rsidR="00D7013F" w:rsidRPr="005D1E32">
        <w:rPr>
          <w:rFonts w:ascii="Times New Roman" w:hAnsi="Times New Roman" w:cs="Times New Roman"/>
          <w:sz w:val="24"/>
          <w:szCs w:val="24"/>
        </w:rPr>
        <w:t xml:space="preserve"> Если</w:t>
      </w:r>
      <w:r w:rsidR="00263E19" w:rsidRPr="005D1E32">
        <w:rPr>
          <w:rFonts w:ascii="Times New Roman" w:hAnsi="Times New Roman" w:cs="Times New Roman"/>
          <w:sz w:val="24"/>
          <w:szCs w:val="24"/>
        </w:rPr>
        <w:t xml:space="preserve"> получатель пособия вновь выйдет</w:t>
      </w:r>
      <w:r w:rsidR="00D7013F" w:rsidRPr="005D1E32">
        <w:rPr>
          <w:rFonts w:ascii="Times New Roman" w:hAnsi="Times New Roman" w:cs="Times New Roman"/>
          <w:sz w:val="24"/>
          <w:szCs w:val="24"/>
        </w:rPr>
        <w:t xml:space="preserve"> на работу до достижения ребёнком возраста 1,5 лет, выплата не будет отменена, поскольку с 2024 года указанное пособие </w:t>
      </w:r>
      <w:r w:rsidRPr="005D1E32">
        <w:rPr>
          <w:rFonts w:ascii="Times New Roman" w:hAnsi="Times New Roman" w:cs="Times New Roman"/>
          <w:sz w:val="24"/>
          <w:szCs w:val="24"/>
        </w:rPr>
        <w:t>родителям выплачивают даже при досрочном выходе из такого о</w:t>
      </w:r>
      <w:r w:rsidR="005D1E32" w:rsidRPr="005D1E32">
        <w:rPr>
          <w:rFonts w:ascii="Times New Roman" w:hAnsi="Times New Roman" w:cs="Times New Roman"/>
          <w:sz w:val="24"/>
          <w:szCs w:val="24"/>
        </w:rPr>
        <w:t>тпуска.</w:t>
      </w:r>
    </w:p>
    <w:p w:rsidR="005D1E32" w:rsidRDefault="005D1E32" w:rsidP="005D1E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E32" w:rsidRPr="005D1E32" w:rsidRDefault="005D1E32" w:rsidP="005D1E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03F0" w:rsidRPr="005D1E32" w:rsidRDefault="005E03F0" w:rsidP="005D1E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E32">
        <w:rPr>
          <w:rFonts w:ascii="Times New Roman" w:hAnsi="Times New Roman" w:cs="Times New Roman"/>
          <w:b/>
          <w:sz w:val="24"/>
          <w:szCs w:val="24"/>
        </w:rPr>
        <w:t>Если я оформлю потребительский кредит, то будет ли его сумма учитываться при определении среднедушевого дохода для назначения единого пособия?</w:t>
      </w:r>
    </w:p>
    <w:p w:rsidR="005E03F0" w:rsidRPr="005D1E32" w:rsidRDefault="006F6E3A" w:rsidP="005D1E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E32">
        <w:rPr>
          <w:rFonts w:ascii="Times New Roman" w:hAnsi="Times New Roman" w:cs="Times New Roman"/>
          <w:b/>
          <w:sz w:val="24"/>
          <w:szCs w:val="24"/>
        </w:rPr>
        <w:t>Галина</w:t>
      </w:r>
      <w:r w:rsidR="00157053" w:rsidRPr="005D1E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E03F0" w:rsidRPr="005D1E32">
        <w:rPr>
          <w:rFonts w:ascii="Times New Roman" w:hAnsi="Times New Roman" w:cs="Times New Roman"/>
          <w:b/>
          <w:sz w:val="24"/>
          <w:szCs w:val="24"/>
        </w:rPr>
        <w:t>Алтайский район</w:t>
      </w:r>
    </w:p>
    <w:p w:rsidR="004D6532" w:rsidRPr="005D1E32" w:rsidRDefault="004D6532" w:rsidP="005D1E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15B4" w:rsidRDefault="005E03F0" w:rsidP="005D1E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E32">
        <w:rPr>
          <w:rFonts w:ascii="Times New Roman" w:hAnsi="Times New Roman" w:cs="Times New Roman"/>
          <w:sz w:val="24"/>
          <w:szCs w:val="24"/>
        </w:rPr>
        <w:t>При рассмотрении заявления о назначении единого пособия сумма кредита для расчёта среднедушевого дохода семьи не учитывается. Ознакомиться подробнее с условиями назначения выплаты можно на официальном сайте Социального фонда России в тематическом блоке «Единое детское пособие: что нужно знать». Информация о том, какие доходы учитываются, а какие</w:t>
      </w:r>
      <w:r w:rsidR="004D6532" w:rsidRPr="005D1E32">
        <w:rPr>
          <w:rFonts w:ascii="Times New Roman" w:hAnsi="Times New Roman" w:cs="Times New Roman"/>
          <w:sz w:val="24"/>
          <w:szCs w:val="24"/>
        </w:rPr>
        <w:t xml:space="preserve"> –</w:t>
      </w:r>
      <w:r w:rsidRPr="005D1E32">
        <w:rPr>
          <w:rFonts w:ascii="Times New Roman" w:hAnsi="Times New Roman" w:cs="Times New Roman"/>
          <w:sz w:val="24"/>
          <w:szCs w:val="24"/>
        </w:rPr>
        <w:t xml:space="preserve"> нет, размещена в разделе «Как оценивается нуждаемость семьи».</w:t>
      </w:r>
    </w:p>
    <w:p w:rsidR="005D1E32" w:rsidRDefault="005D1E32" w:rsidP="005D1E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E32" w:rsidRPr="005D1E32" w:rsidRDefault="005D1E32" w:rsidP="005D1E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03F0" w:rsidRPr="005D1E32" w:rsidRDefault="005E03F0" w:rsidP="005D1E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E32">
        <w:rPr>
          <w:rFonts w:ascii="Times New Roman" w:hAnsi="Times New Roman" w:cs="Times New Roman"/>
          <w:b/>
          <w:sz w:val="24"/>
          <w:szCs w:val="24"/>
        </w:rPr>
        <w:t xml:space="preserve">В прошлом году оформили выплату по уходу за 80-летним. Нужно ли её каждый год продлевать, </w:t>
      </w:r>
      <w:r w:rsidR="004D6532" w:rsidRPr="005D1E32">
        <w:rPr>
          <w:rFonts w:ascii="Times New Roman" w:hAnsi="Times New Roman" w:cs="Times New Roman"/>
          <w:b/>
          <w:sz w:val="24"/>
          <w:szCs w:val="24"/>
        </w:rPr>
        <w:t xml:space="preserve">снова подавать </w:t>
      </w:r>
      <w:r w:rsidRPr="005D1E32">
        <w:rPr>
          <w:rFonts w:ascii="Times New Roman" w:hAnsi="Times New Roman" w:cs="Times New Roman"/>
          <w:b/>
          <w:sz w:val="24"/>
          <w:szCs w:val="24"/>
        </w:rPr>
        <w:t>заявление?</w:t>
      </w:r>
    </w:p>
    <w:p w:rsidR="005E03F0" w:rsidRPr="005D1E32" w:rsidRDefault="006F6E3A" w:rsidP="005D1E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E32">
        <w:rPr>
          <w:rFonts w:ascii="Times New Roman" w:hAnsi="Times New Roman" w:cs="Times New Roman"/>
          <w:b/>
          <w:sz w:val="24"/>
          <w:szCs w:val="24"/>
        </w:rPr>
        <w:t>Пётр Терентьевич</w:t>
      </w:r>
      <w:r w:rsidR="00157053" w:rsidRPr="005D1E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E03F0" w:rsidRPr="005D1E32">
        <w:rPr>
          <w:rFonts w:ascii="Times New Roman" w:hAnsi="Times New Roman" w:cs="Times New Roman"/>
          <w:b/>
          <w:sz w:val="24"/>
          <w:szCs w:val="24"/>
        </w:rPr>
        <w:t>Сорск</w:t>
      </w:r>
    </w:p>
    <w:p w:rsidR="00A415B4" w:rsidRPr="005D1E32" w:rsidRDefault="00A415B4" w:rsidP="005D1E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03F0" w:rsidRPr="005D1E32" w:rsidRDefault="005E03F0" w:rsidP="005D1E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E32">
        <w:rPr>
          <w:rFonts w:ascii="Times New Roman" w:hAnsi="Times New Roman" w:cs="Times New Roman"/>
          <w:sz w:val="24"/>
          <w:szCs w:val="24"/>
        </w:rPr>
        <w:t>Выплата по уходу за пенсионером, достигшим 80-летнего возраста, устанавливается на весь период ухода. Ежегодно продлевать её не нужно.</w:t>
      </w:r>
    </w:p>
    <w:p w:rsidR="00A415B4" w:rsidRPr="005D1E32" w:rsidRDefault="00A415B4" w:rsidP="005D1E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03F0" w:rsidRPr="005D1E32" w:rsidRDefault="005E03F0" w:rsidP="005D1E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E32">
        <w:rPr>
          <w:rFonts w:ascii="Times New Roman" w:hAnsi="Times New Roman" w:cs="Times New Roman"/>
          <w:sz w:val="24"/>
          <w:szCs w:val="24"/>
        </w:rPr>
        <w:t>Вместе с тем</w:t>
      </w:r>
      <w:r w:rsidR="004D6532" w:rsidRPr="005D1E32">
        <w:rPr>
          <w:rFonts w:ascii="Times New Roman" w:hAnsi="Times New Roman" w:cs="Times New Roman"/>
          <w:sz w:val="24"/>
          <w:szCs w:val="24"/>
        </w:rPr>
        <w:t>,</w:t>
      </w:r>
      <w:r w:rsidRPr="005D1E32">
        <w:rPr>
          <w:rFonts w:ascii="Times New Roman" w:hAnsi="Times New Roman" w:cs="Times New Roman"/>
          <w:sz w:val="24"/>
          <w:szCs w:val="24"/>
        </w:rPr>
        <w:t xml:space="preserve"> стоит помнить, что право на компенсацию имеют только трудоспособные лица, которые</w:t>
      </w:r>
      <w:r w:rsidR="00157053" w:rsidRPr="005D1E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03F0" w:rsidRPr="005D1E32" w:rsidRDefault="005E03F0" w:rsidP="005D1E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E32">
        <w:rPr>
          <w:rFonts w:ascii="Times New Roman" w:hAnsi="Times New Roman" w:cs="Times New Roman"/>
          <w:sz w:val="24"/>
          <w:szCs w:val="24"/>
        </w:rPr>
        <w:t>- не моложе 14 лет;</w:t>
      </w:r>
    </w:p>
    <w:p w:rsidR="005E03F0" w:rsidRPr="005D1E32" w:rsidRDefault="005E03F0" w:rsidP="005D1E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E32">
        <w:rPr>
          <w:rFonts w:ascii="Times New Roman" w:hAnsi="Times New Roman" w:cs="Times New Roman"/>
          <w:sz w:val="24"/>
          <w:szCs w:val="24"/>
        </w:rPr>
        <w:t>- не состоят в трудовых отношениях;</w:t>
      </w:r>
    </w:p>
    <w:p w:rsidR="005E03F0" w:rsidRPr="005D1E32" w:rsidRDefault="005E03F0" w:rsidP="005D1E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E32">
        <w:rPr>
          <w:rFonts w:ascii="Times New Roman" w:hAnsi="Times New Roman" w:cs="Times New Roman"/>
          <w:sz w:val="24"/>
          <w:szCs w:val="24"/>
        </w:rPr>
        <w:t>- не являются получателями пенсии;</w:t>
      </w:r>
    </w:p>
    <w:p w:rsidR="005E03F0" w:rsidRPr="005D1E32" w:rsidRDefault="005E03F0" w:rsidP="005D1E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E32">
        <w:rPr>
          <w:rFonts w:ascii="Times New Roman" w:hAnsi="Times New Roman" w:cs="Times New Roman"/>
          <w:sz w:val="24"/>
          <w:szCs w:val="24"/>
        </w:rPr>
        <w:t>- не получают пособие по безработице.</w:t>
      </w:r>
    </w:p>
    <w:p w:rsidR="004D6532" w:rsidRPr="005D1E32" w:rsidRDefault="004D6532" w:rsidP="005D1E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03F0" w:rsidRPr="005D1E32" w:rsidRDefault="005E03F0" w:rsidP="005D1E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E32">
        <w:rPr>
          <w:rFonts w:ascii="Times New Roman" w:hAnsi="Times New Roman" w:cs="Times New Roman"/>
          <w:sz w:val="24"/>
          <w:szCs w:val="24"/>
        </w:rPr>
        <w:t>Если человек, осуществляющий уход, устроится на работу, зарегистрируется в качестве индивидуального предпринимателя, встанет на учёт в центре занятости или ему будет назначена пенсия, то право на пособие будет утрачено. При наступлении такой жизненной ситуации необходимо в течение 5 дней обратиться в клиентскую службу Отделения Социального фонда России по Хакасии с заявлением о прекращении выплаты.</w:t>
      </w:r>
      <w:bookmarkStart w:id="0" w:name="_GoBack"/>
      <w:bookmarkEnd w:id="0"/>
    </w:p>
    <w:p w:rsidR="004D6532" w:rsidRPr="005D1E32" w:rsidRDefault="004D6532" w:rsidP="005D1E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532" w:rsidRPr="005D1E32" w:rsidRDefault="004D6532" w:rsidP="005D1E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03F0" w:rsidRPr="005D1E32" w:rsidRDefault="005E03F0" w:rsidP="005D1E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03F0" w:rsidRPr="005D1E32" w:rsidRDefault="005E03F0" w:rsidP="005D1E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68F9" w:rsidRPr="00F35B98" w:rsidRDefault="00D868F9" w:rsidP="00E25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8F9" w:rsidRDefault="00D868F9" w:rsidP="00664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8F9" w:rsidRDefault="00D868F9" w:rsidP="00664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474" w:rsidRDefault="00815474" w:rsidP="00664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1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06AF"/>
    <w:rsid w:val="000349BB"/>
    <w:rsid w:val="00037D7B"/>
    <w:rsid w:val="00046D77"/>
    <w:rsid w:val="00046E7D"/>
    <w:rsid w:val="0005016C"/>
    <w:rsid w:val="00056AEE"/>
    <w:rsid w:val="000663D2"/>
    <w:rsid w:val="00066F3C"/>
    <w:rsid w:val="00084A02"/>
    <w:rsid w:val="00091AF1"/>
    <w:rsid w:val="000C53BC"/>
    <w:rsid w:val="000C77F8"/>
    <w:rsid w:val="000D0279"/>
    <w:rsid w:val="000D2571"/>
    <w:rsid w:val="000E0C2C"/>
    <w:rsid w:val="000E3FE0"/>
    <w:rsid w:val="00100D3B"/>
    <w:rsid w:val="00120A62"/>
    <w:rsid w:val="00122B76"/>
    <w:rsid w:val="00124291"/>
    <w:rsid w:val="00126A90"/>
    <w:rsid w:val="00126B65"/>
    <w:rsid w:val="00136BB1"/>
    <w:rsid w:val="00142B83"/>
    <w:rsid w:val="00157053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0F3"/>
    <w:rsid w:val="001846E1"/>
    <w:rsid w:val="001942F8"/>
    <w:rsid w:val="001943D6"/>
    <w:rsid w:val="00194B39"/>
    <w:rsid w:val="00197FA9"/>
    <w:rsid w:val="001A5A29"/>
    <w:rsid w:val="001B262C"/>
    <w:rsid w:val="001B59BA"/>
    <w:rsid w:val="001C289A"/>
    <w:rsid w:val="001C5C4F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1F38"/>
    <w:rsid w:val="00263E19"/>
    <w:rsid w:val="00264D30"/>
    <w:rsid w:val="00270C7E"/>
    <w:rsid w:val="00271B1F"/>
    <w:rsid w:val="002744B3"/>
    <w:rsid w:val="002868C9"/>
    <w:rsid w:val="002A1FE3"/>
    <w:rsid w:val="002A2895"/>
    <w:rsid w:val="002A72B7"/>
    <w:rsid w:val="002B0657"/>
    <w:rsid w:val="002D7075"/>
    <w:rsid w:val="002F3D2B"/>
    <w:rsid w:val="002F3F1B"/>
    <w:rsid w:val="002F6893"/>
    <w:rsid w:val="00322B92"/>
    <w:rsid w:val="003450F0"/>
    <w:rsid w:val="003472D7"/>
    <w:rsid w:val="003577C7"/>
    <w:rsid w:val="003673A8"/>
    <w:rsid w:val="0036748A"/>
    <w:rsid w:val="00372FF8"/>
    <w:rsid w:val="00374397"/>
    <w:rsid w:val="00377283"/>
    <w:rsid w:val="00383A3F"/>
    <w:rsid w:val="003905FE"/>
    <w:rsid w:val="003945C7"/>
    <w:rsid w:val="00394852"/>
    <w:rsid w:val="00396B55"/>
    <w:rsid w:val="003B70E1"/>
    <w:rsid w:val="003C12FD"/>
    <w:rsid w:val="003C6A4C"/>
    <w:rsid w:val="003D172F"/>
    <w:rsid w:val="003E5411"/>
    <w:rsid w:val="003E6A62"/>
    <w:rsid w:val="003F485F"/>
    <w:rsid w:val="003F75BD"/>
    <w:rsid w:val="00402127"/>
    <w:rsid w:val="00403DC4"/>
    <w:rsid w:val="00406B18"/>
    <w:rsid w:val="004273B2"/>
    <w:rsid w:val="00447D1F"/>
    <w:rsid w:val="00454112"/>
    <w:rsid w:val="004561D4"/>
    <w:rsid w:val="004925F2"/>
    <w:rsid w:val="004932D4"/>
    <w:rsid w:val="004B04C8"/>
    <w:rsid w:val="004B0E3F"/>
    <w:rsid w:val="004D6532"/>
    <w:rsid w:val="004E12E0"/>
    <w:rsid w:val="004F799E"/>
    <w:rsid w:val="00503CA7"/>
    <w:rsid w:val="00507A21"/>
    <w:rsid w:val="005163E7"/>
    <w:rsid w:val="005214BC"/>
    <w:rsid w:val="00521E5F"/>
    <w:rsid w:val="005302FB"/>
    <w:rsid w:val="0053115A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B4469"/>
    <w:rsid w:val="005C24B8"/>
    <w:rsid w:val="005D1E32"/>
    <w:rsid w:val="005D22DF"/>
    <w:rsid w:val="005E03F0"/>
    <w:rsid w:val="005E0903"/>
    <w:rsid w:val="005E4DD3"/>
    <w:rsid w:val="00604B75"/>
    <w:rsid w:val="00612D86"/>
    <w:rsid w:val="00615783"/>
    <w:rsid w:val="00623D5C"/>
    <w:rsid w:val="00626F0D"/>
    <w:rsid w:val="006351B4"/>
    <w:rsid w:val="00636249"/>
    <w:rsid w:val="00637114"/>
    <w:rsid w:val="006419EF"/>
    <w:rsid w:val="006454D8"/>
    <w:rsid w:val="00651616"/>
    <w:rsid w:val="00664318"/>
    <w:rsid w:val="00665B53"/>
    <w:rsid w:val="00681B82"/>
    <w:rsid w:val="006929C6"/>
    <w:rsid w:val="006932B8"/>
    <w:rsid w:val="00693592"/>
    <w:rsid w:val="006A1EB6"/>
    <w:rsid w:val="006A3EB7"/>
    <w:rsid w:val="006A41CA"/>
    <w:rsid w:val="006A704F"/>
    <w:rsid w:val="006B0472"/>
    <w:rsid w:val="006C03FC"/>
    <w:rsid w:val="006D1A4D"/>
    <w:rsid w:val="006D352D"/>
    <w:rsid w:val="006D4658"/>
    <w:rsid w:val="006E0A60"/>
    <w:rsid w:val="006F3ACD"/>
    <w:rsid w:val="006F6E3A"/>
    <w:rsid w:val="0070694C"/>
    <w:rsid w:val="00706F54"/>
    <w:rsid w:val="00707D6F"/>
    <w:rsid w:val="00710139"/>
    <w:rsid w:val="00716CA9"/>
    <w:rsid w:val="0073130B"/>
    <w:rsid w:val="00737903"/>
    <w:rsid w:val="00743858"/>
    <w:rsid w:val="00746827"/>
    <w:rsid w:val="0075396F"/>
    <w:rsid w:val="007540DD"/>
    <w:rsid w:val="00755B69"/>
    <w:rsid w:val="0076532F"/>
    <w:rsid w:val="007663F1"/>
    <w:rsid w:val="007679FD"/>
    <w:rsid w:val="00775D7E"/>
    <w:rsid w:val="00780A20"/>
    <w:rsid w:val="00780BAA"/>
    <w:rsid w:val="007811AD"/>
    <w:rsid w:val="00790185"/>
    <w:rsid w:val="00795A22"/>
    <w:rsid w:val="007A1112"/>
    <w:rsid w:val="007A6C45"/>
    <w:rsid w:val="007D082E"/>
    <w:rsid w:val="007D0EEC"/>
    <w:rsid w:val="007D546D"/>
    <w:rsid w:val="007E00BC"/>
    <w:rsid w:val="007E1B3C"/>
    <w:rsid w:val="007E4AD4"/>
    <w:rsid w:val="007F7EF6"/>
    <w:rsid w:val="00811599"/>
    <w:rsid w:val="00815163"/>
    <w:rsid w:val="00815474"/>
    <w:rsid w:val="0081713F"/>
    <w:rsid w:val="0081714E"/>
    <w:rsid w:val="00822034"/>
    <w:rsid w:val="00822EBD"/>
    <w:rsid w:val="00835317"/>
    <w:rsid w:val="00841382"/>
    <w:rsid w:val="008464F9"/>
    <w:rsid w:val="00847D4E"/>
    <w:rsid w:val="00866B97"/>
    <w:rsid w:val="008708F8"/>
    <w:rsid w:val="008710B3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3258"/>
    <w:rsid w:val="008F5AB3"/>
    <w:rsid w:val="008F5EB2"/>
    <w:rsid w:val="008F7E0E"/>
    <w:rsid w:val="00900B3F"/>
    <w:rsid w:val="00900C29"/>
    <w:rsid w:val="00915093"/>
    <w:rsid w:val="0092780C"/>
    <w:rsid w:val="009363E5"/>
    <w:rsid w:val="00951438"/>
    <w:rsid w:val="00953C78"/>
    <w:rsid w:val="00963A8F"/>
    <w:rsid w:val="00970118"/>
    <w:rsid w:val="0097635D"/>
    <w:rsid w:val="00977294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22E8B"/>
    <w:rsid w:val="00A31A22"/>
    <w:rsid w:val="00A32FCD"/>
    <w:rsid w:val="00A37AE4"/>
    <w:rsid w:val="00A40D15"/>
    <w:rsid w:val="00A41004"/>
    <w:rsid w:val="00A41030"/>
    <w:rsid w:val="00A415B4"/>
    <w:rsid w:val="00A42072"/>
    <w:rsid w:val="00A46BFF"/>
    <w:rsid w:val="00A5242C"/>
    <w:rsid w:val="00A56A8F"/>
    <w:rsid w:val="00A62633"/>
    <w:rsid w:val="00A64E4D"/>
    <w:rsid w:val="00A732E2"/>
    <w:rsid w:val="00A77327"/>
    <w:rsid w:val="00A8033E"/>
    <w:rsid w:val="00A848B0"/>
    <w:rsid w:val="00A8688F"/>
    <w:rsid w:val="00A925D0"/>
    <w:rsid w:val="00A948FA"/>
    <w:rsid w:val="00AB3C1E"/>
    <w:rsid w:val="00AB793B"/>
    <w:rsid w:val="00AD6E3F"/>
    <w:rsid w:val="00AF0CAC"/>
    <w:rsid w:val="00B03EE4"/>
    <w:rsid w:val="00B12F43"/>
    <w:rsid w:val="00B25251"/>
    <w:rsid w:val="00B365DC"/>
    <w:rsid w:val="00B4059F"/>
    <w:rsid w:val="00B54304"/>
    <w:rsid w:val="00B572F7"/>
    <w:rsid w:val="00B62B70"/>
    <w:rsid w:val="00B718B0"/>
    <w:rsid w:val="00B74167"/>
    <w:rsid w:val="00B87BE1"/>
    <w:rsid w:val="00BA5B88"/>
    <w:rsid w:val="00BE1028"/>
    <w:rsid w:val="00BE1C13"/>
    <w:rsid w:val="00BE4010"/>
    <w:rsid w:val="00BF22DE"/>
    <w:rsid w:val="00BF7169"/>
    <w:rsid w:val="00BF754C"/>
    <w:rsid w:val="00BF7F1A"/>
    <w:rsid w:val="00C1029F"/>
    <w:rsid w:val="00C107AC"/>
    <w:rsid w:val="00C30CED"/>
    <w:rsid w:val="00C36FC6"/>
    <w:rsid w:val="00C43843"/>
    <w:rsid w:val="00C46001"/>
    <w:rsid w:val="00C53249"/>
    <w:rsid w:val="00C67E53"/>
    <w:rsid w:val="00C71EF0"/>
    <w:rsid w:val="00C94B1B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10F82"/>
    <w:rsid w:val="00D24857"/>
    <w:rsid w:val="00D26491"/>
    <w:rsid w:val="00D33CEA"/>
    <w:rsid w:val="00D445B2"/>
    <w:rsid w:val="00D568AC"/>
    <w:rsid w:val="00D7013F"/>
    <w:rsid w:val="00D7065B"/>
    <w:rsid w:val="00D73D1E"/>
    <w:rsid w:val="00D830B8"/>
    <w:rsid w:val="00D868F9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C7C43"/>
    <w:rsid w:val="00DE13F4"/>
    <w:rsid w:val="00DE2CAF"/>
    <w:rsid w:val="00DF0BCC"/>
    <w:rsid w:val="00E214E1"/>
    <w:rsid w:val="00E253A2"/>
    <w:rsid w:val="00E25CDE"/>
    <w:rsid w:val="00E40697"/>
    <w:rsid w:val="00E4498B"/>
    <w:rsid w:val="00E4737D"/>
    <w:rsid w:val="00E506F6"/>
    <w:rsid w:val="00E56376"/>
    <w:rsid w:val="00E60E27"/>
    <w:rsid w:val="00E64297"/>
    <w:rsid w:val="00E70F79"/>
    <w:rsid w:val="00E80157"/>
    <w:rsid w:val="00E858DA"/>
    <w:rsid w:val="00E95681"/>
    <w:rsid w:val="00EA1416"/>
    <w:rsid w:val="00EA3CE9"/>
    <w:rsid w:val="00EB7803"/>
    <w:rsid w:val="00EC1F1F"/>
    <w:rsid w:val="00EC2DD4"/>
    <w:rsid w:val="00ED6031"/>
    <w:rsid w:val="00ED6EA4"/>
    <w:rsid w:val="00EE46EC"/>
    <w:rsid w:val="00EE53DC"/>
    <w:rsid w:val="00EF7084"/>
    <w:rsid w:val="00F005A6"/>
    <w:rsid w:val="00F0070A"/>
    <w:rsid w:val="00F14E84"/>
    <w:rsid w:val="00F21613"/>
    <w:rsid w:val="00F30234"/>
    <w:rsid w:val="00F36701"/>
    <w:rsid w:val="00F442DA"/>
    <w:rsid w:val="00F555A1"/>
    <w:rsid w:val="00F563FE"/>
    <w:rsid w:val="00F57B6F"/>
    <w:rsid w:val="00F615CE"/>
    <w:rsid w:val="00F63023"/>
    <w:rsid w:val="00F64236"/>
    <w:rsid w:val="00F6608D"/>
    <w:rsid w:val="00F6781F"/>
    <w:rsid w:val="00F73CBF"/>
    <w:rsid w:val="00F83EBA"/>
    <w:rsid w:val="00FA41A9"/>
    <w:rsid w:val="00FB419A"/>
    <w:rsid w:val="00FB6EB5"/>
    <w:rsid w:val="00FB790F"/>
    <w:rsid w:val="00FC7AAF"/>
    <w:rsid w:val="00FE0B2E"/>
    <w:rsid w:val="00FE44AB"/>
    <w:rsid w:val="00FE5A94"/>
    <w:rsid w:val="00FF0174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7EDA8-97AA-4BA6-A785-B0E30F75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304</cp:revision>
  <dcterms:created xsi:type="dcterms:W3CDTF">2016-03-03T07:50:00Z</dcterms:created>
  <dcterms:modified xsi:type="dcterms:W3CDTF">2024-02-27T01:09:00Z</dcterms:modified>
</cp:coreProperties>
</file>