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780935" w:rsidRDefault="003C392F" w:rsidP="00A82C5D">
      <w:pPr>
        <w:jc w:val="both"/>
        <w:rPr>
          <w:b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780935" w:rsidRDefault="003C392F" w:rsidP="00A82C5D">
      <w:pPr>
        <w:jc w:val="both"/>
        <w:rPr>
          <w:b/>
        </w:rPr>
      </w:pPr>
      <w:r w:rsidRPr="00780935">
        <w:rPr>
          <w:b/>
        </w:rPr>
        <w:t xml:space="preserve">Специалисты Управления </w:t>
      </w:r>
      <w:proofErr w:type="spellStart"/>
      <w:r w:rsidRPr="00780935">
        <w:rPr>
          <w:b/>
        </w:rPr>
        <w:t>Росреестра</w:t>
      </w:r>
      <w:proofErr w:type="spellEnd"/>
      <w:r w:rsidRPr="00780935">
        <w:rPr>
          <w:b/>
        </w:rPr>
        <w:t xml:space="preserve"> по РХ отвечают на вопросы жителей Хакасии.</w:t>
      </w:r>
    </w:p>
    <w:p w:rsidR="00465FE5" w:rsidRDefault="00465FE5" w:rsidP="00465FE5">
      <w:pPr>
        <w:rPr>
          <w:b/>
        </w:rPr>
      </w:pPr>
    </w:p>
    <w:p w:rsidR="00465FE5" w:rsidRPr="00473FDD" w:rsidRDefault="00465FE5" w:rsidP="00465FE5">
      <w:pPr>
        <w:jc w:val="both"/>
        <w:rPr>
          <w:b/>
        </w:rPr>
      </w:pPr>
      <w:r>
        <w:rPr>
          <w:b/>
        </w:rPr>
        <w:t>-</w:t>
      </w:r>
      <w:r w:rsidRPr="00473FDD">
        <w:rPr>
          <w:b/>
        </w:rPr>
        <w:t xml:space="preserve">Какие </w:t>
      </w:r>
      <w:r>
        <w:rPr>
          <w:b/>
        </w:rPr>
        <w:t xml:space="preserve">могут быть </w:t>
      </w:r>
      <w:r w:rsidRPr="00473FDD">
        <w:rPr>
          <w:b/>
        </w:rPr>
        <w:t>основания</w:t>
      </w:r>
      <w:r>
        <w:rPr>
          <w:b/>
        </w:rPr>
        <w:t xml:space="preserve"> для возврата</w:t>
      </w:r>
      <w:r w:rsidRPr="00473FDD">
        <w:rPr>
          <w:b/>
        </w:rPr>
        <w:t>, если документы на государственную регистрацию возвращены без рассмотрения?</w:t>
      </w:r>
    </w:p>
    <w:p w:rsidR="00465FE5" w:rsidRDefault="00465FE5" w:rsidP="00465FE5">
      <w:pPr>
        <w:jc w:val="both"/>
      </w:pPr>
    </w:p>
    <w:p w:rsidR="00465FE5" w:rsidRDefault="00465FE5" w:rsidP="00465FE5">
      <w:pPr>
        <w:jc w:val="both"/>
      </w:pPr>
      <w:r>
        <w:t>- Возврат документов без рассмотрения не является отказом в осуществлении государственного кадастрового учета и (или) государственной регистрации. Основание для возврата документов без рассмотрения:</w:t>
      </w:r>
    </w:p>
    <w:p w:rsidR="00465FE5" w:rsidRDefault="00465FE5" w:rsidP="00465FE5">
      <w:pPr>
        <w:jc w:val="both"/>
      </w:pPr>
      <w:r>
        <w:t>1.Если предоставленные на бумаге заявление и документы имеют подчистки, приписки, зачеркнутые слова и иные не оговоренные в них исправления.</w:t>
      </w:r>
    </w:p>
    <w:p w:rsidR="00465FE5" w:rsidRDefault="00465FE5" w:rsidP="00465FE5">
      <w:pPr>
        <w:jc w:val="both"/>
      </w:pPr>
      <w:r>
        <w:t>2.Если отсутствует информация об уплате государственной пошлины.</w:t>
      </w:r>
    </w:p>
    <w:p w:rsidR="00465FE5" w:rsidRDefault="00465FE5" w:rsidP="00465FE5">
      <w:pPr>
        <w:jc w:val="both"/>
      </w:pPr>
      <w:r>
        <w:t>3. Если в ЕГРН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собственника.</w:t>
      </w:r>
    </w:p>
    <w:p w:rsidR="00465FE5" w:rsidRDefault="00465FE5" w:rsidP="00465FE5">
      <w:pPr>
        <w:jc w:val="both"/>
      </w:pPr>
      <w:r>
        <w:t>4.если заявление о государственном кадастровом учете и (или) государственной регистрации прав не подписано заявителем</w:t>
      </w:r>
      <w:proofErr w:type="gramStart"/>
      <w:r>
        <w:t xml:space="preserve"> .</w:t>
      </w:r>
      <w:proofErr w:type="gramEnd"/>
    </w:p>
    <w:p w:rsidR="00B232F4" w:rsidRDefault="00B232F4" w:rsidP="00B232F4">
      <w:pPr>
        <w:jc w:val="both"/>
        <w:rPr>
          <w:rFonts w:ascii="Segoe UI" w:hAnsi="Segoe UI" w:cs="Segoe UI"/>
          <w:color w:val="000000"/>
        </w:rPr>
      </w:pPr>
    </w:p>
    <w:p w:rsidR="00B26BA8" w:rsidRDefault="00B26BA8" w:rsidP="00B26BA8">
      <w:pPr>
        <w:rPr>
          <w:b/>
        </w:rPr>
      </w:pPr>
      <w:r>
        <w:rPr>
          <w:b/>
        </w:rPr>
        <w:t>- Я продаю свою квартиру, обратились в МФЦ с покупателями за регистрацией, там объяснили, что мы должны оплачивать госпошлину за регистрацию 2000  рублей. Кто должен уплатить госпошлину: продавец или покупатель?</w:t>
      </w:r>
    </w:p>
    <w:p w:rsidR="00B26BA8" w:rsidRDefault="00B26BA8" w:rsidP="00B26BA8">
      <w:pPr>
        <w:autoSpaceDE w:val="0"/>
        <w:autoSpaceDN w:val="0"/>
        <w:adjustRightInd w:val="0"/>
        <w:jc w:val="both"/>
      </w:pPr>
    </w:p>
    <w:p w:rsidR="00A05BFB" w:rsidRPr="00A05BFB" w:rsidRDefault="00B26BA8" w:rsidP="00A05BFB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A05BFB">
        <w:t xml:space="preserve">За регистрацию права собственности на квартиру госпошлина уплачивается покупателем в размере 2 000 руб. Если квартира приобретается в долевую собственность на основании договоров купли-продажи, дарения, мены, ренты, то </w:t>
      </w:r>
      <w:r w:rsidR="00A05BFB" w:rsidRPr="00A05BFB">
        <w:t xml:space="preserve">общий размер </w:t>
      </w:r>
      <w:proofErr w:type="spellStart"/>
      <w:proofErr w:type="gramStart"/>
      <w:r w:rsidR="00A05BFB" w:rsidRPr="00A05BFB">
        <w:t>гос</w:t>
      </w:r>
      <w:proofErr w:type="spellEnd"/>
      <w:r w:rsidR="00A05BFB" w:rsidRPr="00A05BFB">
        <w:t xml:space="preserve"> пошлины</w:t>
      </w:r>
      <w:proofErr w:type="gramEnd"/>
      <w:r w:rsidR="00A05BFB" w:rsidRPr="00A05BFB">
        <w:t xml:space="preserve"> -2000 рублей -  определяются пропорционально приобретаемой доли.</w:t>
      </w:r>
    </w:p>
    <w:p w:rsidR="00B26BA8" w:rsidRDefault="00B26BA8" w:rsidP="00A05BF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83697" w:rsidRPr="00E83697" w:rsidRDefault="00E83697" w:rsidP="00E83697">
      <w:pPr>
        <w:shd w:val="clear" w:color="auto" w:fill="FFFFFF"/>
        <w:spacing w:before="240" w:after="96"/>
        <w:outlineLvl w:val="1"/>
        <w:rPr>
          <w:b/>
          <w:bCs/>
        </w:rPr>
      </w:pPr>
      <w:r w:rsidRPr="00E83697">
        <w:rPr>
          <w:b/>
          <w:bCs/>
        </w:rPr>
        <w:t>-</w:t>
      </w:r>
      <w:r w:rsidRPr="00E83697">
        <w:rPr>
          <w:b/>
          <w:bCs/>
        </w:rPr>
        <w:t xml:space="preserve">  </w:t>
      </w:r>
      <w:r>
        <w:rPr>
          <w:b/>
          <w:bCs/>
        </w:rPr>
        <w:t>Можно ли зарегистрировать</w:t>
      </w:r>
      <w:r w:rsidRPr="00E83697">
        <w:rPr>
          <w:b/>
          <w:bCs/>
        </w:rPr>
        <w:t xml:space="preserve"> прав</w:t>
      </w:r>
      <w:r>
        <w:rPr>
          <w:b/>
          <w:bCs/>
        </w:rPr>
        <w:t>о</w:t>
      </w:r>
      <w:r w:rsidRPr="00E83697">
        <w:rPr>
          <w:b/>
          <w:bCs/>
        </w:rPr>
        <w:t xml:space="preserve"> на недвижимое имущество </w:t>
      </w:r>
      <w:r>
        <w:rPr>
          <w:b/>
          <w:bCs/>
        </w:rPr>
        <w:t>по решению</w:t>
      </w:r>
      <w:r w:rsidRPr="00E83697">
        <w:rPr>
          <w:b/>
          <w:bCs/>
        </w:rPr>
        <w:t xml:space="preserve"> суда об установлении факта принятия наследства?</w:t>
      </w:r>
    </w:p>
    <w:p w:rsidR="00E83697" w:rsidRPr="0026193E" w:rsidRDefault="00E83697" w:rsidP="00E83697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  <w:r>
        <w:rPr>
          <w:bCs/>
        </w:rPr>
        <w:t>-</w:t>
      </w:r>
      <w:r>
        <w:rPr>
          <w:bCs/>
        </w:rPr>
        <w:t xml:space="preserve"> </w:t>
      </w:r>
      <w:r w:rsidRPr="0026193E">
        <w:rPr>
          <w:bCs/>
        </w:rPr>
        <w:t>Переход прав на наследственное имущество, имущественные права и обязанности</w:t>
      </w:r>
      <w:r>
        <w:rPr>
          <w:bCs/>
        </w:rPr>
        <w:t xml:space="preserve"> </w:t>
      </w:r>
      <w:r w:rsidRPr="0026193E">
        <w:rPr>
          <w:bCs/>
        </w:rPr>
        <w:t>удостоверяются нотариусом посредством выдачи наследникам свидетельства о праве на наследство.</w:t>
      </w:r>
    </w:p>
    <w:p w:rsidR="00E83697" w:rsidRPr="0026193E" w:rsidRDefault="00E83697" w:rsidP="00E8369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6193E">
        <w:rPr>
          <w:bCs/>
        </w:rPr>
        <w:t>Свидетельство о праве на наследство является публичным документом, подтверждающим право</w:t>
      </w:r>
      <w:r>
        <w:rPr>
          <w:bCs/>
        </w:rPr>
        <w:t xml:space="preserve"> </w:t>
      </w:r>
      <w:r w:rsidRPr="0026193E">
        <w:rPr>
          <w:bCs/>
        </w:rPr>
        <w:t>на указанное в нем наследственное имущество, выдается свидетельство по заявлению наследника</w:t>
      </w:r>
      <w:r>
        <w:rPr>
          <w:bCs/>
        </w:rPr>
        <w:t xml:space="preserve"> </w:t>
      </w:r>
      <w:r w:rsidRPr="0026193E">
        <w:rPr>
          <w:bCs/>
        </w:rPr>
        <w:t>по месту открытия наследства нотариусом или уполномоченным в соответствии с законом</w:t>
      </w:r>
      <w:r>
        <w:rPr>
          <w:bCs/>
        </w:rPr>
        <w:t xml:space="preserve"> </w:t>
      </w:r>
      <w:r w:rsidRPr="0026193E">
        <w:rPr>
          <w:bCs/>
        </w:rPr>
        <w:t>совершать такое нотариальное действие должностным лицом (ст. 1115, 1162 ГК РФ).</w:t>
      </w:r>
    </w:p>
    <w:p w:rsidR="00E83697" w:rsidRPr="00C34AB3" w:rsidRDefault="00E83697" w:rsidP="00E83697">
      <w:pPr>
        <w:autoSpaceDE w:val="0"/>
        <w:autoSpaceDN w:val="0"/>
        <w:adjustRightInd w:val="0"/>
        <w:ind w:firstLine="540"/>
        <w:jc w:val="both"/>
      </w:pPr>
      <w:r w:rsidRPr="0026193E">
        <w:rPr>
          <w:bCs/>
        </w:rPr>
        <w:t>Свидетельство о праве на наследство может быть выдано только наследникам, принявшим в</w:t>
      </w:r>
      <w:r>
        <w:rPr>
          <w:bCs/>
        </w:rPr>
        <w:t xml:space="preserve"> </w:t>
      </w:r>
      <w:r w:rsidRPr="0026193E">
        <w:rPr>
          <w:bCs/>
        </w:rPr>
        <w:t>установленном законом порядке наследство. Сроки и способы принятия наследства установлены ст.</w:t>
      </w:r>
      <w:r>
        <w:rPr>
          <w:bCs/>
        </w:rPr>
        <w:t xml:space="preserve"> </w:t>
      </w:r>
      <w:r w:rsidRPr="0026193E">
        <w:rPr>
          <w:bCs/>
        </w:rPr>
        <w:t>1152, 1153, 1154 ГК РФ. Свидетельство о праве на наследство выдается нотариусом в том случае,</w:t>
      </w:r>
      <w:r>
        <w:rPr>
          <w:bCs/>
        </w:rPr>
        <w:t xml:space="preserve"> </w:t>
      </w:r>
      <w:r w:rsidRPr="0026193E">
        <w:rPr>
          <w:bCs/>
        </w:rPr>
        <w:t>если наследником, принявшим наследство, представлены бесспорные доказательства факта его</w:t>
      </w:r>
      <w:r>
        <w:rPr>
          <w:bCs/>
        </w:rPr>
        <w:t xml:space="preserve"> </w:t>
      </w:r>
      <w:r w:rsidRPr="0026193E">
        <w:rPr>
          <w:bCs/>
        </w:rPr>
        <w:t>принятия в срок и способами, установленными законом. В случае</w:t>
      </w:r>
      <w:proofErr w:type="gramStart"/>
      <w:r w:rsidRPr="0026193E">
        <w:rPr>
          <w:bCs/>
        </w:rPr>
        <w:t>,</w:t>
      </w:r>
      <w:proofErr w:type="gramEnd"/>
      <w:r w:rsidRPr="0026193E">
        <w:rPr>
          <w:bCs/>
        </w:rPr>
        <w:t xml:space="preserve"> если нотариусу представленных</w:t>
      </w:r>
      <w:r>
        <w:rPr>
          <w:bCs/>
        </w:rPr>
        <w:t xml:space="preserve"> </w:t>
      </w:r>
      <w:r w:rsidRPr="0026193E">
        <w:rPr>
          <w:bCs/>
        </w:rPr>
        <w:t>сведений недостаточно, наследнику разъясняется судебный порядок установления факта принятия</w:t>
      </w:r>
      <w:r>
        <w:rPr>
          <w:bCs/>
        </w:rPr>
        <w:t xml:space="preserve"> </w:t>
      </w:r>
      <w:r w:rsidRPr="0026193E">
        <w:rPr>
          <w:bCs/>
        </w:rPr>
        <w:t>наследства. После установления судом факта принятия наследства в рамках особого производства</w:t>
      </w:r>
      <w:r>
        <w:rPr>
          <w:bCs/>
        </w:rPr>
        <w:t xml:space="preserve"> </w:t>
      </w:r>
      <w:r w:rsidRPr="0026193E">
        <w:rPr>
          <w:bCs/>
        </w:rPr>
        <w:t>(п. 9 ст. 264 ГПК РФ), наследнику необходимо обратиться к нотариусу для получения свидетельства</w:t>
      </w:r>
      <w:r>
        <w:rPr>
          <w:bCs/>
        </w:rPr>
        <w:t xml:space="preserve"> </w:t>
      </w:r>
      <w:r w:rsidRPr="0026193E">
        <w:rPr>
          <w:bCs/>
        </w:rPr>
        <w:t>о праве на наследство. Так как при установлении судом факта принятия наследства в обязанности</w:t>
      </w:r>
      <w:r>
        <w:rPr>
          <w:bCs/>
        </w:rPr>
        <w:t xml:space="preserve"> </w:t>
      </w:r>
      <w:r w:rsidRPr="0026193E">
        <w:rPr>
          <w:bCs/>
        </w:rPr>
        <w:t>суда не входят действия по выявлению состава всего наследуемого имущества, по установлению</w:t>
      </w:r>
      <w:r>
        <w:rPr>
          <w:bCs/>
        </w:rPr>
        <w:t xml:space="preserve"> </w:t>
      </w:r>
      <w:r w:rsidRPr="0026193E">
        <w:rPr>
          <w:bCs/>
        </w:rPr>
        <w:t>круга наследников, такое решение лишь констатирует факт принятия наследства обратившимся</w:t>
      </w:r>
      <w:r>
        <w:rPr>
          <w:bCs/>
        </w:rPr>
        <w:t xml:space="preserve"> </w:t>
      </w:r>
      <w:r w:rsidRPr="0026193E">
        <w:rPr>
          <w:bCs/>
        </w:rPr>
        <w:t>лицом и не может являться основанием для регистрации прав.</w:t>
      </w:r>
    </w:p>
    <w:p w:rsidR="00B26BA8" w:rsidRDefault="00B26BA8" w:rsidP="00B232F4">
      <w:pPr>
        <w:jc w:val="both"/>
        <w:rPr>
          <w:rFonts w:ascii="Segoe UI" w:hAnsi="Segoe UI" w:cs="Segoe UI"/>
          <w:color w:val="000000"/>
        </w:rPr>
      </w:pPr>
    </w:p>
    <w:sectPr w:rsidR="00B2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60DE0"/>
    <w:rsid w:val="000C2C62"/>
    <w:rsid w:val="000C2F1A"/>
    <w:rsid w:val="000D17C6"/>
    <w:rsid w:val="000E101F"/>
    <w:rsid w:val="00114C9C"/>
    <w:rsid w:val="00185821"/>
    <w:rsid w:val="001863A6"/>
    <w:rsid w:val="001B34C5"/>
    <w:rsid w:val="00223714"/>
    <w:rsid w:val="00240394"/>
    <w:rsid w:val="00256ED4"/>
    <w:rsid w:val="00261229"/>
    <w:rsid w:val="0027553F"/>
    <w:rsid w:val="0028769E"/>
    <w:rsid w:val="002E2F2B"/>
    <w:rsid w:val="003056DF"/>
    <w:rsid w:val="00312D03"/>
    <w:rsid w:val="00316835"/>
    <w:rsid w:val="00381928"/>
    <w:rsid w:val="003852B4"/>
    <w:rsid w:val="003B3C60"/>
    <w:rsid w:val="003B7E5D"/>
    <w:rsid w:val="003C392F"/>
    <w:rsid w:val="003C3F00"/>
    <w:rsid w:val="004078FC"/>
    <w:rsid w:val="00413F2D"/>
    <w:rsid w:val="00431AF2"/>
    <w:rsid w:val="00442D47"/>
    <w:rsid w:val="004526CC"/>
    <w:rsid w:val="00465FE5"/>
    <w:rsid w:val="004D4B33"/>
    <w:rsid w:val="004D58FC"/>
    <w:rsid w:val="004E01FE"/>
    <w:rsid w:val="00525AE6"/>
    <w:rsid w:val="0055739A"/>
    <w:rsid w:val="00574E5B"/>
    <w:rsid w:val="00587E66"/>
    <w:rsid w:val="005934D8"/>
    <w:rsid w:val="005A3C4F"/>
    <w:rsid w:val="005D1DA3"/>
    <w:rsid w:val="005F19DD"/>
    <w:rsid w:val="005F34D0"/>
    <w:rsid w:val="00623610"/>
    <w:rsid w:val="00633B6F"/>
    <w:rsid w:val="0068324A"/>
    <w:rsid w:val="006B0E21"/>
    <w:rsid w:val="006D307E"/>
    <w:rsid w:val="00717F9A"/>
    <w:rsid w:val="007430F2"/>
    <w:rsid w:val="0075141B"/>
    <w:rsid w:val="0075799E"/>
    <w:rsid w:val="00762C56"/>
    <w:rsid w:val="007773FD"/>
    <w:rsid w:val="00780935"/>
    <w:rsid w:val="007C6A3D"/>
    <w:rsid w:val="007E15EE"/>
    <w:rsid w:val="00810AFF"/>
    <w:rsid w:val="008129AC"/>
    <w:rsid w:val="00840986"/>
    <w:rsid w:val="008568CE"/>
    <w:rsid w:val="008A76E2"/>
    <w:rsid w:val="008E013C"/>
    <w:rsid w:val="008E24B3"/>
    <w:rsid w:val="00906B86"/>
    <w:rsid w:val="00920843"/>
    <w:rsid w:val="00925AA9"/>
    <w:rsid w:val="00962DF8"/>
    <w:rsid w:val="00970906"/>
    <w:rsid w:val="0097304C"/>
    <w:rsid w:val="00983460"/>
    <w:rsid w:val="009C05E5"/>
    <w:rsid w:val="009C1D6C"/>
    <w:rsid w:val="009E0FD4"/>
    <w:rsid w:val="00A05BFB"/>
    <w:rsid w:val="00A82C5D"/>
    <w:rsid w:val="00AD02DD"/>
    <w:rsid w:val="00B16E10"/>
    <w:rsid w:val="00B232F4"/>
    <w:rsid w:val="00B26BA8"/>
    <w:rsid w:val="00B3102E"/>
    <w:rsid w:val="00B36916"/>
    <w:rsid w:val="00B51316"/>
    <w:rsid w:val="00B925B3"/>
    <w:rsid w:val="00BA161C"/>
    <w:rsid w:val="00BB3B8A"/>
    <w:rsid w:val="00BD453C"/>
    <w:rsid w:val="00BF36F1"/>
    <w:rsid w:val="00C14A65"/>
    <w:rsid w:val="00C3185F"/>
    <w:rsid w:val="00C42D18"/>
    <w:rsid w:val="00C91B6C"/>
    <w:rsid w:val="00CD4C52"/>
    <w:rsid w:val="00D0177E"/>
    <w:rsid w:val="00D131B9"/>
    <w:rsid w:val="00D34A99"/>
    <w:rsid w:val="00D5096D"/>
    <w:rsid w:val="00D54EDC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408D8"/>
    <w:rsid w:val="00E728A8"/>
    <w:rsid w:val="00E83697"/>
    <w:rsid w:val="00E86673"/>
    <w:rsid w:val="00EA7DF1"/>
    <w:rsid w:val="00EB160D"/>
    <w:rsid w:val="00EB2936"/>
    <w:rsid w:val="00EE77BE"/>
    <w:rsid w:val="00F35769"/>
    <w:rsid w:val="00F56BD8"/>
    <w:rsid w:val="00F708D6"/>
    <w:rsid w:val="00F713AD"/>
    <w:rsid w:val="00F75542"/>
    <w:rsid w:val="00F83535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16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136</cp:revision>
  <dcterms:created xsi:type="dcterms:W3CDTF">2018-12-04T01:32:00Z</dcterms:created>
  <dcterms:modified xsi:type="dcterms:W3CDTF">2019-10-04T01:47:00Z</dcterms:modified>
</cp:coreProperties>
</file>