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060C99" w:rsidRDefault="003C392F" w:rsidP="00A82C5D">
      <w:pPr>
        <w:jc w:val="both"/>
        <w:rPr>
          <w:b/>
          <w:sz w:val="22"/>
          <w:szCs w:val="22"/>
        </w:rPr>
      </w:pPr>
      <w:r w:rsidRPr="00060C99">
        <w:rPr>
          <w:b/>
          <w:sz w:val="22"/>
          <w:szCs w:val="22"/>
        </w:rPr>
        <w:t>РОСРЕЕСТР ИНФОРМИРУЕТ</w:t>
      </w:r>
    </w:p>
    <w:p w:rsidR="003C392F" w:rsidRPr="00060C99" w:rsidRDefault="003C392F" w:rsidP="00A82C5D">
      <w:pPr>
        <w:jc w:val="both"/>
        <w:rPr>
          <w:b/>
          <w:sz w:val="22"/>
          <w:szCs w:val="22"/>
        </w:rPr>
      </w:pPr>
      <w:r w:rsidRPr="00060C99">
        <w:rPr>
          <w:b/>
          <w:sz w:val="22"/>
          <w:szCs w:val="22"/>
        </w:rPr>
        <w:t xml:space="preserve">Специалисты Управления </w:t>
      </w:r>
      <w:proofErr w:type="spellStart"/>
      <w:r w:rsidRPr="00060C99">
        <w:rPr>
          <w:b/>
          <w:sz w:val="22"/>
          <w:szCs w:val="22"/>
        </w:rPr>
        <w:t>Росреестра</w:t>
      </w:r>
      <w:proofErr w:type="spellEnd"/>
      <w:r w:rsidRPr="00060C99">
        <w:rPr>
          <w:b/>
          <w:sz w:val="22"/>
          <w:szCs w:val="22"/>
        </w:rPr>
        <w:t xml:space="preserve"> по РХ отвечают на вопросы жителей Хакасии.</w:t>
      </w:r>
    </w:p>
    <w:p w:rsidR="000D17C6" w:rsidRPr="00060C99" w:rsidRDefault="000D17C6" w:rsidP="000D17C6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0D17C6" w:rsidRPr="00060C99" w:rsidRDefault="000D17C6" w:rsidP="000D17C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60C99">
        <w:rPr>
          <w:b/>
          <w:bCs/>
          <w:sz w:val="22"/>
          <w:szCs w:val="22"/>
        </w:rPr>
        <w:t>-</w:t>
      </w:r>
      <w:r w:rsidRPr="00060C99">
        <w:rPr>
          <w:sz w:val="22"/>
          <w:szCs w:val="22"/>
        </w:rPr>
        <w:t xml:space="preserve">  </w:t>
      </w:r>
      <w:r w:rsidRPr="00060C99">
        <w:rPr>
          <w:b/>
          <w:sz w:val="22"/>
          <w:szCs w:val="22"/>
        </w:rPr>
        <w:t xml:space="preserve">Собираюсь купить квартиру, планирую заключить в ноябре 2019 года договор займа с </w:t>
      </w:r>
      <w:proofErr w:type="spellStart"/>
      <w:r w:rsidRPr="00060C99">
        <w:rPr>
          <w:b/>
          <w:sz w:val="22"/>
          <w:szCs w:val="22"/>
        </w:rPr>
        <w:t>микрофинансовой</w:t>
      </w:r>
      <w:proofErr w:type="spellEnd"/>
      <w:r w:rsidRPr="00060C99">
        <w:rPr>
          <w:b/>
          <w:sz w:val="22"/>
          <w:szCs w:val="22"/>
        </w:rPr>
        <w:t xml:space="preserve"> организацией под залог этой недвижимости для оплаты недостающей части средств, пройдет ли регистрацию такая сделка?</w:t>
      </w:r>
    </w:p>
    <w:p w:rsidR="000D17C6" w:rsidRPr="00060C99" w:rsidRDefault="000D17C6" w:rsidP="000D17C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0D17C6" w:rsidRPr="00060C99" w:rsidRDefault="000D17C6" w:rsidP="000D17C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60C99">
        <w:rPr>
          <w:b/>
          <w:bCs/>
          <w:sz w:val="22"/>
          <w:szCs w:val="22"/>
        </w:rPr>
        <w:t xml:space="preserve">-  </w:t>
      </w:r>
      <w:r w:rsidRPr="00060C99">
        <w:rPr>
          <w:bCs/>
          <w:sz w:val="22"/>
          <w:szCs w:val="22"/>
        </w:rPr>
        <w:t>с 01.11.2019 г. вступят в силу положения</w:t>
      </w:r>
      <w:r w:rsidRPr="00060C99">
        <w:rPr>
          <w:b/>
          <w:bCs/>
          <w:sz w:val="22"/>
          <w:szCs w:val="22"/>
        </w:rPr>
        <w:t xml:space="preserve"> </w:t>
      </w:r>
      <w:r w:rsidRPr="00060C99">
        <w:rPr>
          <w:sz w:val="22"/>
          <w:szCs w:val="22"/>
        </w:rPr>
        <w:t xml:space="preserve"> </w:t>
      </w:r>
      <w:r w:rsidRPr="00060C99">
        <w:rPr>
          <w:rFonts w:eastAsia="Calibri"/>
          <w:sz w:val="22"/>
          <w:szCs w:val="22"/>
        </w:rPr>
        <w:t>Федеральн</w:t>
      </w:r>
      <w:r w:rsidRPr="00060C99">
        <w:rPr>
          <w:sz w:val="22"/>
          <w:szCs w:val="22"/>
        </w:rPr>
        <w:t>ого</w:t>
      </w:r>
      <w:r w:rsidRPr="00060C99">
        <w:rPr>
          <w:rFonts w:eastAsia="Calibri"/>
          <w:sz w:val="22"/>
          <w:szCs w:val="22"/>
        </w:rPr>
        <w:t xml:space="preserve"> закон</w:t>
      </w:r>
      <w:r w:rsidRPr="00060C99">
        <w:rPr>
          <w:sz w:val="22"/>
          <w:szCs w:val="22"/>
        </w:rPr>
        <w:t>а</w:t>
      </w:r>
      <w:r w:rsidRPr="00060C99">
        <w:rPr>
          <w:rFonts w:eastAsia="Calibri"/>
          <w:sz w:val="22"/>
          <w:szCs w:val="22"/>
        </w:rPr>
        <w:t xml:space="preserve"> от 2 августа 2019 г. № 271-ФЗ</w:t>
      </w:r>
      <w:r w:rsidRPr="00060C99">
        <w:rPr>
          <w:sz w:val="22"/>
          <w:szCs w:val="22"/>
        </w:rPr>
        <w:t xml:space="preserve">, которым </w:t>
      </w:r>
      <w:proofErr w:type="spellStart"/>
      <w:r w:rsidRPr="00060C99">
        <w:rPr>
          <w:rFonts w:eastAsia="Calibri"/>
          <w:sz w:val="22"/>
          <w:szCs w:val="22"/>
        </w:rPr>
        <w:t>микрофинансовым</w:t>
      </w:r>
      <w:proofErr w:type="spellEnd"/>
      <w:r w:rsidRPr="00060C99">
        <w:rPr>
          <w:rFonts w:eastAsia="Calibri"/>
          <w:sz w:val="22"/>
          <w:szCs w:val="22"/>
        </w:rPr>
        <w:t xml:space="preserve"> организациям </w:t>
      </w:r>
      <w:r w:rsidRPr="00060C99">
        <w:rPr>
          <w:sz w:val="22"/>
          <w:szCs w:val="22"/>
        </w:rPr>
        <w:t xml:space="preserve">будет </w:t>
      </w:r>
      <w:r w:rsidRPr="00060C99">
        <w:rPr>
          <w:rFonts w:eastAsia="Calibri"/>
          <w:sz w:val="22"/>
          <w:szCs w:val="22"/>
        </w:rPr>
        <w:t>запре</w:t>
      </w:r>
      <w:r w:rsidRPr="00060C99">
        <w:rPr>
          <w:sz w:val="22"/>
          <w:szCs w:val="22"/>
        </w:rPr>
        <w:t>щено</w:t>
      </w:r>
      <w:r w:rsidRPr="00060C99">
        <w:rPr>
          <w:rFonts w:eastAsia="Calibri"/>
          <w:sz w:val="22"/>
          <w:szCs w:val="22"/>
        </w:rPr>
        <w:t xml:space="preserve"> </w:t>
      </w:r>
      <w:r w:rsidRPr="00060C99">
        <w:rPr>
          <w:sz w:val="22"/>
          <w:szCs w:val="22"/>
        </w:rPr>
        <w:t>выдавать займы</w:t>
      </w:r>
      <w:r w:rsidRPr="00060C99">
        <w:rPr>
          <w:rFonts w:eastAsia="Calibri"/>
          <w:sz w:val="22"/>
          <w:szCs w:val="22"/>
        </w:rPr>
        <w:t xml:space="preserve"> физ</w:t>
      </w:r>
      <w:r w:rsidRPr="00060C99">
        <w:rPr>
          <w:sz w:val="22"/>
          <w:szCs w:val="22"/>
        </w:rPr>
        <w:t xml:space="preserve">ическим лицам, в целях, не связанных с предпринимательской деятельностью, </w:t>
      </w:r>
      <w:r w:rsidRPr="00060C99">
        <w:rPr>
          <w:rFonts w:eastAsia="Calibri"/>
          <w:sz w:val="22"/>
          <w:szCs w:val="22"/>
        </w:rPr>
        <w:t xml:space="preserve"> под залог жилья или доли в нем</w:t>
      </w:r>
      <w:r w:rsidRPr="00060C99">
        <w:rPr>
          <w:sz w:val="22"/>
          <w:szCs w:val="22"/>
        </w:rPr>
        <w:t>, а также права требования участника долевого строительства в отношении жилого помещения</w:t>
      </w:r>
      <w:r w:rsidRPr="00060C99">
        <w:rPr>
          <w:rFonts w:eastAsia="Calibri"/>
          <w:sz w:val="22"/>
          <w:szCs w:val="22"/>
        </w:rPr>
        <w:t>. Такая мера призвана защитить граждан от возможного мошенничества и потери единственного жилья</w:t>
      </w:r>
      <w:r w:rsidRPr="00060C99">
        <w:rPr>
          <w:bCs/>
          <w:sz w:val="22"/>
          <w:szCs w:val="22"/>
        </w:rPr>
        <w:t>.</w:t>
      </w:r>
    </w:p>
    <w:p w:rsidR="000D17C6" w:rsidRPr="00060C99" w:rsidRDefault="000D17C6" w:rsidP="000D17C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0D17C6" w:rsidRPr="00060C99" w:rsidRDefault="000D17C6" w:rsidP="000D17C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60C99">
        <w:rPr>
          <w:b/>
          <w:bCs/>
          <w:sz w:val="22"/>
          <w:szCs w:val="22"/>
        </w:rPr>
        <w:t>-</w:t>
      </w:r>
      <w:r w:rsidRPr="00060C99">
        <w:rPr>
          <w:sz w:val="22"/>
          <w:szCs w:val="22"/>
        </w:rPr>
        <w:t xml:space="preserve">  </w:t>
      </w:r>
      <w:r w:rsidRPr="00060C99">
        <w:rPr>
          <w:b/>
          <w:sz w:val="22"/>
          <w:szCs w:val="22"/>
        </w:rPr>
        <w:t>Приобрел недвижимое имущество, документы на государственную регистрацию хотим подать в электронном виде, но слышали про изменения в законодательстве. Расскажите, пожалуйста, что нам ждать?</w:t>
      </w:r>
    </w:p>
    <w:p w:rsidR="000D17C6" w:rsidRPr="00060C99" w:rsidRDefault="000D17C6" w:rsidP="000D17C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</w:p>
    <w:p w:rsidR="000D17C6" w:rsidRPr="00060C99" w:rsidRDefault="000D17C6" w:rsidP="000D17C6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0C99">
        <w:rPr>
          <w:rFonts w:ascii="Times New Roman" w:hAnsi="Times New Roman" w:cs="Times New Roman"/>
          <w:b/>
          <w:bCs/>
          <w:sz w:val="22"/>
          <w:szCs w:val="22"/>
        </w:rPr>
        <w:t xml:space="preserve">-  </w:t>
      </w:r>
      <w:r w:rsidRPr="00060C99">
        <w:rPr>
          <w:rFonts w:ascii="Times New Roman" w:hAnsi="Times New Roman" w:cs="Times New Roman"/>
          <w:sz w:val="22"/>
          <w:szCs w:val="22"/>
        </w:rPr>
        <w:t xml:space="preserve">Государственная регистрация перехода, прекращения права собственности на объект недвижимости, принадлежащий физическому лицу, может быть осуществлена на основе заявления, представленного в электронной форме и подписанного усиленной квалифицированной электронной подписью (УКЭП) только при наличии в ЕГРН записи о </w:t>
      </w:r>
      <w:r w:rsidR="00060C99" w:rsidRPr="00060C99">
        <w:rPr>
          <w:rFonts w:ascii="Times New Roman" w:hAnsi="Times New Roman" w:cs="Times New Roman"/>
          <w:sz w:val="22"/>
          <w:szCs w:val="22"/>
        </w:rPr>
        <w:t>такой</w:t>
      </w:r>
      <w:r w:rsidR="00060C99" w:rsidRPr="00060C99">
        <w:rPr>
          <w:rFonts w:ascii="Times New Roman" w:hAnsi="Times New Roman" w:cs="Times New Roman"/>
          <w:sz w:val="22"/>
          <w:szCs w:val="22"/>
        </w:rPr>
        <w:t xml:space="preserve"> </w:t>
      </w:r>
      <w:r w:rsidRPr="00060C99">
        <w:rPr>
          <w:rFonts w:ascii="Times New Roman" w:hAnsi="Times New Roman" w:cs="Times New Roman"/>
          <w:sz w:val="22"/>
          <w:szCs w:val="22"/>
        </w:rPr>
        <w:t>возможности.</w:t>
      </w:r>
    </w:p>
    <w:p w:rsidR="000D17C6" w:rsidRPr="00060C99" w:rsidRDefault="000D17C6" w:rsidP="000D17C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60C99">
        <w:rPr>
          <w:sz w:val="22"/>
          <w:szCs w:val="22"/>
        </w:rPr>
        <w:t>Для этого Вам необходимо предварительно обратиться лично в МФЦ или направить заявление о возможности регистрации на основании документов, подписанных УКЭП почтовым отправлением</w:t>
      </w:r>
      <w:r w:rsidRPr="00060C99">
        <w:rPr>
          <w:rFonts w:eastAsia="Calibri"/>
          <w:sz w:val="22"/>
          <w:szCs w:val="22"/>
        </w:rPr>
        <w:t xml:space="preserve">. </w:t>
      </w:r>
      <w:r w:rsidRPr="00060C99">
        <w:rPr>
          <w:sz w:val="22"/>
          <w:szCs w:val="22"/>
        </w:rPr>
        <w:t xml:space="preserve">Такое заявление </w:t>
      </w:r>
      <w:r w:rsidRPr="00060C99">
        <w:rPr>
          <w:bCs/>
          <w:sz w:val="22"/>
          <w:szCs w:val="22"/>
        </w:rPr>
        <w:t xml:space="preserve">может быть представлено как в отношении </w:t>
      </w:r>
      <w:r w:rsidRPr="00060C99">
        <w:rPr>
          <w:bCs/>
          <w:i/>
          <w:sz w:val="22"/>
          <w:szCs w:val="22"/>
        </w:rPr>
        <w:t>одновременно всех объектов</w:t>
      </w:r>
      <w:r w:rsidRPr="00060C99">
        <w:rPr>
          <w:bCs/>
          <w:sz w:val="22"/>
          <w:szCs w:val="22"/>
        </w:rPr>
        <w:t xml:space="preserve"> недвижимости, право </w:t>
      </w:r>
      <w:proofErr w:type="gramStart"/>
      <w:r w:rsidRPr="00060C99">
        <w:rPr>
          <w:bCs/>
          <w:sz w:val="22"/>
          <w:szCs w:val="22"/>
        </w:rPr>
        <w:t>собственности</w:t>
      </w:r>
      <w:proofErr w:type="gramEnd"/>
      <w:r w:rsidRPr="00060C99">
        <w:rPr>
          <w:bCs/>
          <w:sz w:val="22"/>
          <w:szCs w:val="22"/>
        </w:rPr>
        <w:t xml:space="preserve"> на которые зарегистрировано в ЕГРН за вами, так и в отношении любого из них. </w:t>
      </w:r>
      <w:proofErr w:type="gramStart"/>
      <w:r w:rsidRPr="00060C99">
        <w:rPr>
          <w:rFonts w:eastAsia="Calibri"/>
          <w:sz w:val="22"/>
          <w:szCs w:val="22"/>
        </w:rPr>
        <w:t>Отсутствие записи о возможности регистрации о</w:t>
      </w:r>
      <w:r w:rsidRPr="00060C99">
        <w:rPr>
          <w:sz w:val="22"/>
          <w:szCs w:val="22"/>
        </w:rPr>
        <w:t>тчуждения недвижимости на основании</w:t>
      </w:r>
      <w:r w:rsidRPr="00060C99">
        <w:rPr>
          <w:rFonts w:eastAsia="Calibri"/>
          <w:sz w:val="22"/>
          <w:szCs w:val="22"/>
        </w:rPr>
        <w:t xml:space="preserve"> документов, подписанных электронной подписью, будет являться основанием для возврата заявления, поданного в электронной форме, без рассмотрения</w:t>
      </w:r>
      <w:r w:rsidRPr="00060C99">
        <w:rPr>
          <w:sz w:val="22"/>
          <w:szCs w:val="22"/>
        </w:rPr>
        <w:t xml:space="preserve">, кроме случаев, когда сделка удостоверена нотариусом, если договор представлен с </w:t>
      </w:r>
      <w:r w:rsidRPr="00060C99">
        <w:rPr>
          <w:bCs/>
          <w:sz w:val="22"/>
          <w:szCs w:val="22"/>
        </w:rPr>
        <w:t>использованием информационных технологий взаимодействия кредитной организации с органом регистрации прав</w:t>
      </w:r>
      <w:r w:rsidRPr="00060C99">
        <w:rPr>
          <w:sz w:val="22"/>
          <w:szCs w:val="22"/>
        </w:rPr>
        <w:t xml:space="preserve">, а также, если документы подписаны УКЭП, выданной ФГБУ «ФКП </w:t>
      </w:r>
      <w:proofErr w:type="spellStart"/>
      <w:r w:rsidRPr="00060C99">
        <w:rPr>
          <w:sz w:val="22"/>
          <w:szCs w:val="22"/>
        </w:rPr>
        <w:t>Росреестра</w:t>
      </w:r>
      <w:proofErr w:type="spellEnd"/>
      <w:r w:rsidRPr="00060C99">
        <w:rPr>
          <w:sz w:val="22"/>
          <w:szCs w:val="22"/>
        </w:rPr>
        <w:t>».</w:t>
      </w:r>
      <w:proofErr w:type="gramEnd"/>
    </w:p>
    <w:p w:rsidR="000D17C6" w:rsidRPr="00060C99" w:rsidRDefault="000D17C6" w:rsidP="000D17C6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97304C" w:rsidRPr="00060C99" w:rsidRDefault="0097304C" w:rsidP="0097304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0C99">
        <w:rPr>
          <w:b/>
          <w:sz w:val="22"/>
          <w:szCs w:val="22"/>
        </w:rPr>
        <w:t>- Мы, собственники помещений в многоквартирном доме, хотим образовать земельный участок, расположенный под этим домом. Каким образом происходит указанная процедура?</w:t>
      </w:r>
    </w:p>
    <w:p w:rsidR="0097304C" w:rsidRPr="00060C99" w:rsidRDefault="0097304C" w:rsidP="0097304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97304C" w:rsidRPr="00060C99" w:rsidRDefault="0097304C" w:rsidP="00973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0C99">
        <w:rPr>
          <w:b/>
          <w:bCs/>
          <w:sz w:val="22"/>
          <w:szCs w:val="22"/>
        </w:rPr>
        <w:t xml:space="preserve">- </w:t>
      </w:r>
      <w:r w:rsidRPr="00060C99">
        <w:rPr>
          <w:bCs/>
          <w:sz w:val="22"/>
          <w:szCs w:val="22"/>
        </w:rPr>
        <w:t>Любой собственник помещения в многоквартирном доме вправе обратиться в органы местного самоуправления с заявлением об образовании земельного участка</w:t>
      </w:r>
      <w:r w:rsidRPr="00060C99">
        <w:rPr>
          <w:b/>
          <w:bCs/>
          <w:sz w:val="22"/>
          <w:szCs w:val="22"/>
        </w:rPr>
        <w:t xml:space="preserve">. </w:t>
      </w:r>
      <w:r w:rsidRPr="00060C99">
        <w:rPr>
          <w:sz w:val="22"/>
          <w:szCs w:val="22"/>
        </w:rPr>
        <w:t xml:space="preserve"> Образование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060C99">
        <w:rPr>
          <w:i/>
          <w:sz w:val="22"/>
          <w:szCs w:val="22"/>
        </w:rPr>
        <w:t>является обязанностью</w:t>
      </w:r>
      <w:r w:rsidRPr="00060C99">
        <w:rPr>
          <w:sz w:val="22"/>
          <w:szCs w:val="22"/>
        </w:rPr>
        <w:t xml:space="preserve"> органов государственной власти или органов местного самоуправления. </w:t>
      </w:r>
      <w:proofErr w:type="gramStart"/>
      <w:r w:rsidRPr="00060C99">
        <w:rPr>
          <w:sz w:val="22"/>
          <w:szCs w:val="22"/>
        </w:rPr>
        <w:t xml:space="preserve">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действия, предусмотренные законом, в том числе обеспечиваются утверждение </w:t>
      </w:r>
      <w:r w:rsidRPr="00060C99">
        <w:rPr>
          <w:i/>
          <w:sz w:val="22"/>
          <w:szCs w:val="22"/>
        </w:rPr>
        <w:t>проекта межевания</w:t>
      </w:r>
      <w:r w:rsidRPr="00060C99">
        <w:rPr>
          <w:sz w:val="22"/>
          <w:szCs w:val="22"/>
        </w:rPr>
        <w:t xml:space="preserve"> территории, </w:t>
      </w:r>
      <w:r w:rsidRPr="00060C99">
        <w:rPr>
          <w:i/>
          <w:sz w:val="22"/>
          <w:szCs w:val="22"/>
        </w:rPr>
        <w:t>подготовка межевого плана</w:t>
      </w:r>
      <w:r w:rsidRPr="00060C99">
        <w:rPr>
          <w:sz w:val="22"/>
          <w:szCs w:val="22"/>
        </w:rPr>
        <w:t xml:space="preserve"> земельного участка, обращение с </w:t>
      </w:r>
      <w:r w:rsidRPr="00060C99">
        <w:rPr>
          <w:i/>
          <w:sz w:val="22"/>
          <w:szCs w:val="22"/>
        </w:rPr>
        <w:t>заявлением о государственном кадастровом учете</w:t>
      </w:r>
      <w:r w:rsidRPr="00060C99">
        <w:rPr>
          <w:sz w:val="22"/>
          <w:szCs w:val="22"/>
        </w:rPr>
        <w:t xml:space="preserve"> в отношении такого земельного участка в орган регистрации прав, в случае приостановления осуществления государственного кадастрового учета по этому заявлению указанными</w:t>
      </w:r>
      <w:proofErr w:type="gramEnd"/>
      <w:r w:rsidRPr="00060C99">
        <w:rPr>
          <w:sz w:val="22"/>
          <w:szCs w:val="22"/>
        </w:rPr>
        <w:t xml:space="preserve"> органами обеспечивается устранение причин, препятствующих осуществлению государственного кадастрового учета.</w:t>
      </w:r>
    </w:p>
    <w:p w:rsidR="0097304C" w:rsidRPr="00060C99" w:rsidRDefault="0097304C" w:rsidP="0097304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0C99">
        <w:rPr>
          <w:sz w:val="22"/>
          <w:szCs w:val="22"/>
        </w:rPr>
        <w:t>Образование указанного земельного участка осуществляется органами государственной власти или органами местного самоуправления также при отсутствии обращения собственников помещений в соответствующем многоквартирном доме, в том числе в ходе выполнения комплексных кадастровых</w:t>
      </w:r>
      <w:r w:rsidR="00060C99">
        <w:rPr>
          <w:sz w:val="22"/>
          <w:szCs w:val="22"/>
        </w:rPr>
        <w:t xml:space="preserve"> работ</w:t>
      </w:r>
      <w:bookmarkStart w:id="0" w:name="_GoBack"/>
      <w:bookmarkEnd w:id="0"/>
      <w:r w:rsidRPr="00060C99">
        <w:rPr>
          <w:sz w:val="22"/>
          <w:szCs w:val="22"/>
        </w:rPr>
        <w:t>.</w:t>
      </w:r>
    </w:p>
    <w:p w:rsidR="0097304C" w:rsidRPr="00060C99" w:rsidRDefault="0097304C" w:rsidP="0097304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D17C6" w:rsidRPr="00060C99" w:rsidRDefault="000D17C6" w:rsidP="000D17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17C6" w:rsidRPr="000D17C6" w:rsidRDefault="000D17C6" w:rsidP="000D17C6">
      <w:pPr>
        <w:autoSpaceDE w:val="0"/>
        <w:autoSpaceDN w:val="0"/>
        <w:adjustRightInd w:val="0"/>
        <w:jc w:val="both"/>
        <w:rPr>
          <w:b/>
        </w:rPr>
      </w:pPr>
    </w:p>
    <w:p w:rsidR="00962DF8" w:rsidRPr="000D17C6" w:rsidRDefault="00962DF8" w:rsidP="00962DF8">
      <w:pPr>
        <w:rPr>
          <w:color w:val="333333"/>
          <w:shd w:val="clear" w:color="auto" w:fill="FFFFFF"/>
        </w:rPr>
      </w:pPr>
    </w:p>
    <w:sectPr w:rsidR="00962DF8" w:rsidRPr="000D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C99"/>
    <w:rsid w:val="00060DE0"/>
    <w:rsid w:val="000C2C62"/>
    <w:rsid w:val="000C2F1A"/>
    <w:rsid w:val="000D17C6"/>
    <w:rsid w:val="000E101F"/>
    <w:rsid w:val="00114C9C"/>
    <w:rsid w:val="00185821"/>
    <w:rsid w:val="001863A6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526CC"/>
    <w:rsid w:val="004D4B33"/>
    <w:rsid w:val="004D58FC"/>
    <w:rsid w:val="004E01FE"/>
    <w:rsid w:val="00525AE6"/>
    <w:rsid w:val="0055739A"/>
    <w:rsid w:val="00587E66"/>
    <w:rsid w:val="005934D8"/>
    <w:rsid w:val="005A3C4F"/>
    <w:rsid w:val="005D1DA3"/>
    <w:rsid w:val="005F34D0"/>
    <w:rsid w:val="00623610"/>
    <w:rsid w:val="00633B6F"/>
    <w:rsid w:val="0068324A"/>
    <w:rsid w:val="006B0E21"/>
    <w:rsid w:val="006D307E"/>
    <w:rsid w:val="00717F9A"/>
    <w:rsid w:val="007430F2"/>
    <w:rsid w:val="0075799E"/>
    <w:rsid w:val="007773FD"/>
    <w:rsid w:val="00780935"/>
    <w:rsid w:val="007C6A3D"/>
    <w:rsid w:val="007E15EE"/>
    <w:rsid w:val="008129AC"/>
    <w:rsid w:val="00840986"/>
    <w:rsid w:val="008568CE"/>
    <w:rsid w:val="008A76E2"/>
    <w:rsid w:val="008E013C"/>
    <w:rsid w:val="00906B86"/>
    <w:rsid w:val="00920843"/>
    <w:rsid w:val="00962DF8"/>
    <w:rsid w:val="00970906"/>
    <w:rsid w:val="0097304C"/>
    <w:rsid w:val="00983460"/>
    <w:rsid w:val="009C1D6C"/>
    <w:rsid w:val="009E0FD4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3185F"/>
    <w:rsid w:val="00C42D18"/>
    <w:rsid w:val="00C91B6C"/>
    <w:rsid w:val="00CD4C52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121</cp:revision>
  <cp:lastPrinted>2019-09-30T01:17:00Z</cp:lastPrinted>
  <dcterms:created xsi:type="dcterms:W3CDTF">2018-12-04T01:32:00Z</dcterms:created>
  <dcterms:modified xsi:type="dcterms:W3CDTF">2019-09-30T01:21:00Z</dcterms:modified>
</cp:coreProperties>
</file>