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2F" w:rsidRPr="00780935" w:rsidRDefault="003C392F" w:rsidP="00A82C5D">
      <w:pPr>
        <w:jc w:val="both"/>
        <w:rPr>
          <w:b/>
        </w:rPr>
      </w:pPr>
      <w:r w:rsidRPr="00871CFB">
        <w:rPr>
          <w:b/>
          <w:sz w:val="23"/>
          <w:szCs w:val="23"/>
        </w:rPr>
        <w:t>РОСРЕЕСТР ИНФОРМИРУЕТ</w:t>
      </w:r>
    </w:p>
    <w:p w:rsidR="003C392F" w:rsidRDefault="003C392F" w:rsidP="00A82C5D">
      <w:pPr>
        <w:jc w:val="both"/>
        <w:rPr>
          <w:b/>
        </w:rPr>
      </w:pPr>
      <w:r w:rsidRPr="00780935">
        <w:rPr>
          <w:b/>
        </w:rPr>
        <w:t xml:space="preserve">Специалисты Управления </w:t>
      </w:r>
      <w:proofErr w:type="spellStart"/>
      <w:r w:rsidRPr="00780935">
        <w:rPr>
          <w:b/>
        </w:rPr>
        <w:t>Росреестра</w:t>
      </w:r>
      <w:proofErr w:type="spellEnd"/>
      <w:r w:rsidRPr="00780935">
        <w:rPr>
          <w:b/>
        </w:rPr>
        <w:t xml:space="preserve"> по РХ отвечают на вопросы жителей Хакасии.</w:t>
      </w:r>
    </w:p>
    <w:p w:rsidR="008772EB" w:rsidRDefault="008772EB" w:rsidP="008772EB">
      <w:pPr>
        <w:rPr>
          <w:b/>
        </w:rPr>
      </w:pPr>
    </w:p>
    <w:p w:rsidR="003C461B" w:rsidRPr="00A2067D" w:rsidRDefault="003C461B" w:rsidP="003C461B">
      <w:pPr>
        <w:autoSpaceDE w:val="0"/>
        <w:autoSpaceDN w:val="0"/>
        <w:adjustRightInd w:val="0"/>
        <w:jc w:val="both"/>
      </w:pPr>
      <w:r>
        <w:rPr>
          <w:b/>
          <w:bCs/>
        </w:rPr>
        <w:t>-</w:t>
      </w:r>
      <w:r w:rsidRPr="00A2067D">
        <w:rPr>
          <w:b/>
          <w:bCs/>
        </w:rPr>
        <w:t xml:space="preserve"> Мне принадлежит доля в квартире в другом регионе. Я хочу подарить ее брату. Какие документы и где можно оформить, чтобы не приезжать в другой регион? Можно ли в этом случае в письменной форме оформить договор дарения?</w:t>
      </w:r>
    </w:p>
    <w:p w:rsidR="003C461B" w:rsidRPr="00A2067D" w:rsidRDefault="003C461B" w:rsidP="003C461B">
      <w:pPr>
        <w:autoSpaceDE w:val="0"/>
        <w:autoSpaceDN w:val="0"/>
        <w:adjustRightInd w:val="0"/>
        <w:ind w:firstLine="540"/>
        <w:jc w:val="both"/>
        <w:outlineLvl w:val="0"/>
      </w:pPr>
    </w:p>
    <w:p w:rsidR="003C461B" w:rsidRDefault="003C461B" w:rsidP="003C461B">
      <w:pPr>
        <w:autoSpaceDE w:val="0"/>
        <w:autoSpaceDN w:val="0"/>
        <w:adjustRightInd w:val="0"/>
        <w:jc w:val="both"/>
      </w:pPr>
      <w:r>
        <w:t>-</w:t>
      </w:r>
      <w:r w:rsidRPr="00A2067D">
        <w:t xml:space="preserve"> Участник долевой собственности вправе по своему усмотрению продать, подарить, завещать или отдать в залог свою долю либо распорядиться ею иным образом с соблюдением при ее возмездном отчуждении правил, предусмотренных гражданским законодательством.</w:t>
      </w:r>
    </w:p>
    <w:p w:rsidR="003C461B" w:rsidRDefault="003C461B" w:rsidP="003C461B">
      <w:pPr>
        <w:autoSpaceDE w:val="0"/>
        <w:autoSpaceDN w:val="0"/>
        <w:adjustRightInd w:val="0"/>
        <w:ind w:firstLine="540"/>
        <w:jc w:val="both"/>
      </w:pPr>
      <w:r w:rsidRPr="00A2067D">
        <w:t>Договор дарения доли в праве собственности на квартиру должен быть заключен в письменной форме и удостоверен нотариально.</w:t>
      </w:r>
    </w:p>
    <w:p w:rsidR="003C461B" w:rsidRDefault="003C461B" w:rsidP="003C461B">
      <w:pPr>
        <w:autoSpaceDE w:val="0"/>
        <w:autoSpaceDN w:val="0"/>
        <w:adjustRightInd w:val="0"/>
        <w:ind w:firstLine="540"/>
        <w:jc w:val="both"/>
      </w:pPr>
      <w:r w:rsidRPr="00A2067D">
        <w:t>Для заключения договора необходимо присутствие двух сторон или участие представителя на основании доверенности.</w:t>
      </w:r>
    </w:p>
    <w:p w:rsidR="003C461B" w:rsidRDefault="003C461B" w:rsidP="003C461B">
      <w:pPr>
        <w:autoSpaceDE w:val="0"/>
        <w:autoSpaceDN w:val="0"/>
        <w:adjustRightInd w:val="0"/>
        <w:ind w:firstLine="540"/>
        <w:jc w:val="both"/>
      </w:pPr>
      <w:r w:rsidRPr="00A2067D">
        <w:t xml:space="preserve"> Доверенностью признается письменное уполномочие, выдаваемое одним лицом другому лицу или другим лицам для представительства перед третьими лицами</w:t>
      </w:r>
      <w:r>
        <w:t>.</w:t>
      </w:r>
    </w:p>
    <w:p w:rsidR="003C461B" w:rsidRDefault="003C461B" w:rsidP="003C461B">
      <w:pPr>
        <w:autoSpaceDE w:val="0"/>
        <w:autoSpaceDN w:val="0"/>
        <w:adjustRightInd w:val="0"/>
        <w:ind w:firstLine="540"/>
        <w:jc w:val="both"/>
      </w:pPr>
      <w:r w:rsidRPr="00A2067D">
        <w:t>Переход права собственности на недвижимое имущество подлежит государственной регистрации.</w:t>
      </w:r>
    </w:p>
    <w:p w:rsidR="003C461B" w:rsidRPr="00A2067D" w:rsidRDefault="003C461B" w:rsidP="003C461B">
      <w:pPr>
        <w:autoSpaceDE w:val="0"/>
        <w:autoSpaceDN w:val="0"/>
        <w:adjustRightInd w:val="0"/>
        <w:ind w:firstLine="540"/>
        <w:jc w:val="both"/>
      </w:pPr>
      <w:r w:rsidRPr="00A2067D">
        <w:t>Таким образом, необходимо ваше присутствие и брата или участие представителя по доверенности.</w:t>
      </w:r>
    </w:p>
    <w:p w:rsidR="0080394B" w:rsidRDefault="0080394B" w:rsidP="0080394B">
      <w:pPr>
        <w:autoSpaceDE w:val="0"/>
        <w:autoSpaceDN w:val="0"/>
        <w:adjustRightInd w:val="0"/>
        <w:jc w:val="both"/>
      </w:pPr>
    </w:p>
    <w:p w:rsidR="0080394B" w:rsidRPr="0080394B" w:rsidRDefault="0080394B" w:rsidP="0080394B">
      <w:pPr>
        <w:autoSpaceDE w:val="0"/>
        <w:autoSpaceDN w:val="0"/>
        <w:adjustRightInd w:val="0"/>
        <w:jc w:val="both"/>
        <w:rPr>
          <w:b/>
        </w:rPr>
      </w:pPr>
      <w:r w:rsidRPr="0080394B">
        <w:rPr>
          <w:b/>
          <w:bCs/>
        </w:rPr>
        <w:t>-</w:t>
      </w:r>
      <w:r w:rsidRPr="0080394B">
        <w:rPr>
          <w:b/>
        </w:rPr>
        <w:t xml:space="preserve"> Является ли наличие записи о невозможности проведения государственной регистрации права без личного участия основанием для приостановления государственного кадастрового учета и (или) государственной регистрации прав?</w:t>
      </w:r>
    </w:p>
    <w:p w:rsidR="0080394B" w:rsidRPr="00FB084F" w:rsidRDefault="0080394B" w:rsidP="0080394B">
      <w:pPr>
        <w:autoSpaceDE w:val="0"/>
        <w:autoSpaceDN w:val="0"/>
        <w:adjustRightInd w:val="0"/>
        <w:jc w:val="both"/>
        <w:outlineLvl w:val="0"/>
      </w:pPr>
    </w:p>
    <w:p w:rsidR="0080394B" w:rsidRPr="00FB084F" w:rsidRDefault="0080394B" w:rsidP="0080394B">
      <w:pPr>
        <w:autoSpaceDE w:val="0"/>
        <w:autoSpaceDN w:val="0"/>
        <w:adjustRightInd w:val="0"/>
        <w:jc w:val="both"/>
      </w:pPr>
      <w:r>
        <w:rPr>
          <w:b/>
          <w:bCs/>
        </w:rPr>
        <w:t>-</w:t>
      </w:r>
      <w:r w:rsidRPr="00FB084F">
        <w:t xml:space="preserve"> Нет, не является основанием для приостановления, но является осн</w:t>
      </w:r>
      <w:r w:rsidR="004C6C6A">
        <w:t>ованием для возврата документов</w:t>
      </w:r>
      <w:bookmarkStart w:id="0" w:name="_GoBack"/>
      <w:bookmarkEnd w:id="0"/>
      <w:r w:rsidRPr="00FB084F">
        <w:t xml:space="preserve"> без рассмотрения</w:t>
      </w:r>
      <w:r>
        <w:t>, если документы представлены</w:t>
      </w:r>
      <w:r w:rsidRPr="00FB084F">
        <w:t xml:space="preserve"> иным</w:t>
      </w:r>
      <w:r>
        <w:t>и</w:t>
      </w:r>
      <w:r w:rsidRPr="00FB084F">
        <w:t xml:space="preserve"> лиц</w:t>
      </w:r>
      <w:r>
        <w:t>ами</w:t>
      </w:r>
      <w:r w:rsidRPr="00FB084F">
        <w:t>.</w:t>
      </w:r>
    </w:p>
    <w:p w:rsidR="0080394B" w:rsidRPr="007C2F3D" w:rsidRDefault="0080394B" w:rsidP="0080394B"/>
    <w:p w:rsidR="002A2044" w:rsidRPr="002A2044" w:rsidRDefault="002A2044" w:rsidP="002A2044">
      <w:pPr>
        <w:autoSpaceDE w:val="0"/>
        <w:autoSpaceDN w:val="0"/>
        <w:adjustRightInd w:val="0"/>
      </w:pPr>
      <w:r>
        <w:rPr>
          <w:b/>
          <w:bCs/>
        </w:rPr>
        <w:t xml:space="preserve">- </w:t>
      </w:r>
      <w:r w:rsidRPr="002A2044">
        <w:rPr>
          <w:b/>
          <w:bCs/>
        </w:rPr>
        <w:t>Могут ли супруги совершать сделки между собой?</w:t>
      </w:r>
    </w:p>
    <w:p w:rsidR="002A2044" w:rsidRPr="002A2044" w:rsidRDefault="002A2044" w:rsidP="002A2044">
      <w:pPr>
        <w:autoSpaceDE w:val="0"/>
        <w:autoSpaceDN w:val="0"/>
        <w:adjustRightInd w:val="0"/>
        <w:spacing w:before="260"/>
        <w:jc w:val="both"/>
      </w:pPr>
      <w:r>
        <w:t xml:space="preserve">- </w:t>
      </w:r>
      <w:r w:rsidRPr="002A2044">
        <w:t xml:space="preserve">Возможность совершения супругами сделок между собой зависит от установленного режима их имущества, а также от </w:t>
      </w:r>
      <w:proofErr w:type="spellStart"/>
      <w:r w:rsidRPr="002A2044">
        <w:t>возмездности</w:t>
      </w:r>
      <w:proofErr w:type="spellEnd"/>
      <w:r w:rsidRPr="002A2044">
        <w:t xml:space="preserve"> (безвозмездности) сделки.</w:t>
      </w:r>
    </w:p>
    <w:p w:rsidR="002A2044" w:rsidRPr="002A2044" w:rsidRDefault="002A2044" w:rsidP="002A2044">
      <w:pPr>
        <w:autoSpaceDE w:val="0"/>
        <w:autoSpaceDN w:val="0"/>
        <w:adjustRightInd w:val="0"/>
        <w:spacing w:before="200"/>
        <w:jc w:val="both"/>
      </w:pPr>
      <w:r w:rsidRPr="002A2044">
        <w:t>Так, в отношении имущества, находящегося в совместной собственности супругов, недопустимы возмездные сделки между ними, поскольку в результате этих сделок имущество по-прежнему остается в их совместной собственности. В таких случаях передача супругами друг другу денежных средств из общего семейного бюджета не является реальным расходом одного из них либо реальным доходом другого (</w:t>
      </w:r>
      <w:hyperlink r:id="rId6" w:history="1">
        <w:r w:rsidRPr="002A2044">
          <w:rPr>
            <w:color w:val="0000FF"/>
          </w:rPr>
          <w:t>ст. 34</w:t>
        </w:r>
      </w:hyperlink>
      <w:r w:rsidRPr="002A2044">
        <w:t xml:space="preserve"> СК РФ).</w:t>
      </w:r>
    </w:p>
    <w:p w:rsidR="002A2044" w:rsidRPr="002A2044" w:rsidRDefault="002A2044" w:rsidP="002A2044">
      <w:pPr>
        <w:autoSpaceDE w:val="0"/>
        <w:autoSpaceDN w:val="0"/>
        <w:adjustRightInd w:val="0"/>
        <w:spacing w:before="200"/>
        <w:jc w:val="both"/>
        <w:rPr>
          <w:color w:val="000000"/>
        </w:rPr>
      </w:pPr>
      <w:r w:rsidRPr="002A2044">
        <w:t>В отношении имущества, находящегося в долевой собственности супругов, и в отношении их личного имущества возможно заключение между супругами договора дарения. Помимо безвозмездных сделок супруги вправе совершать между собой и любые возмездные сделки в отношении своего личного имущества, а также заключить брачный договор или соглашение о разделе имущества (</w:t>
      </w:r>
      <w:hyperlink r:id="rId7" w:history="1">
        <w:r w:rsidRPr="002A2044">
          <w:rPr>
            <w:color w:val="0000FF"/>
          </w:rPr>
          <w:t>п. 2 ст. 209</w:t>
        </w:r>
      </w:hyperlink>
      <w:r w:rsidRPr="002A2044">
        <w:t xml:space="preserve"> ГК РФ; </w:t>
      </w:r>
      <w:hyperlink r:id="rId8" w:history="1">
        <w:r w:rsidRPr="002A2044">
          <w:rPr>
            <w:color w:val="0000FF"/>
          </w:rPr>
          <w:t>п. 2 ст. 38</w:t>
        </w:r>
      </w:hyperlink>
      <w:r w:rsidRPr="002A2044">
        <w:t xml:space="preserve">, </w:t>
      </w:r>
      <w:hyperlink r:id="rId9" w:history="1">
        <w:r w:rsidRPr="002A2044">
          <w:rPr>
            <w:color w:val="0000FF"/>
          </w:rPr>
          <w:t>ст. 40</w:t>
        </w:r>
      </w:hyperlink>
      <w:r w:rsidRPr="002A2044">
        <w:t xml:space="preserve"> СК РФ).</w:t>
      </w:r>
    </w:p>
    <w:p w:rsidR="00324528" w:rsidRPr="002A2044" w:rsidRDefault="00324528" w:rsidP="00A82C5D">
      <w:pPr>
        <w:jc w:val="both"/>
        <w:rPr>
          <w:b/>
        </w:rPr>
      </w:pPr>
    </w:p>
    <w:sectPr w:rsidR="00324528" w:rsidRPr="002A2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26DD23E3"/>
    <w:multiLevelType w:val="multilevel"/>
    <w:tmpl w:val="E534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839FA"/>
    <w:multiLevelType w:val="hybridMultilevel"/>
    <w:tmpl w:val="5078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05CA4"/>
    <w:multiLevelType w:val="hybridMultilevel"/>
    <w:tmpl w:val="04CA2F30"/>
    <w:lvl w:ilvl="0" w:tplc="4BE03E5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2B"/>
    <w:rsid w:val="00017475"/>
    <w:rsid w:val="00032776"/>
    <w:rsid w:val="00060DE0"/>
    <w:rsid w:val="000A0F7E"/>
    <w:rsid w:val="000C2C62"/>
    <w:rsid w:val="000C2F1A"/>
    <w:rsid w:val="000C34E9"/>
    <w:rsid w:val="000D17C6"/>
    <w:rsid w:val="000E101F"/>
    <w:rsid w:val="00114C9C"/>
    <w:rsid w:val="0014763D"/>
    <w:rsid w:val="00185821"/>
    <w:rsid w:val="001863A6"/>
    <w:rsid w:val="001A193D"/>
    <w:rsid w:val="001B34C5"/>
    <w:rsid w:val="001C7087"/>
    <w:rsid w:val="00223714"/>
    <w:rsid w:val="00240394"/>
    <w:rsid w:val="00256ED4"/>
    <w:rsid w:val="00261229"/>
    <w:rsid w:val="002750F0"/>
    <w:rsid w:val="0027553F"/>
    <w:rsid w:val="0028769E"/>
    <w:rsid w:val="002A2044"/>
    <w:rsid w:val="002A618E"/>
    <w:rsid w:val="002A61C8"/>
    <w:rsid w:val="002E2F2B"/>
    <w:rsid w:val="003056DF"/>
    <w:rsid w:val="00311DDA"/>
    <w:rsid w:val="00312D03"/>
    <w:rsid w:val="00316835"/>
    <w:rsid w:val="00324528"/>
    <w:rsid w:val="003636C2"/>
    <w:rsid w:val="00381928"/>
    <w:rsid w:val="003852B4"/>
    <w:rsid w:val="003B3C60"/>
    <w:rsid w:val="003B7E5D"/>
    <w:rsid w:val="003C392F"/>
    <w:rsid w:val="003C3F00"/>
    <w:rsid w:val="003C461B"/>
    <w:rsid w:val="004078FC"/>
    <w:rsid w:val="00413F2D"/>
    <w:rsid w:val="00431AF2"/>
    <w:rsid w:val="00442D47"/>
    <w:rsid w:val="004526CC"/>
    <w:rsid w:val="00465FE5"/>
    <w:rsid w:val="004C6C6A"/>
    <w:rsid w:val="004D108F"/>
    <w:rsid w:val="004D4B33"/>
    <w:rsid w:val="004D58FC"/>
    <w:rsid w:val="004E01FE"/>
    <w:rsid w:val="004E2D5B"/>
    <w:rsid w:val="004E359A"/>
    <w:rsid w:val="00525A51"/>
    <w:rsid w:val="00525AE6"/>
    <w:rsid w:val="005349F1"/>
    <w:rsid w:val="0055739A"/>
    <w:rsid w:val="00574E5B"/>
    <w:rsid w:val="00587E66"/>
    <w:rsid w:val="005934D8"/>
    <w:rsid w:val="005A2C09"/>
    <w:rsid w:val="005A3C4F"/>
    <w:rsid w:val="005B21A0"/>
    <w:rsid w:val="005D1DA3"/>
    <w:rsid w:val="005F19DD"/>
    <w:rsid w:val="005F34D0"/>
    <w:rsid w:val="00623610"/>
    <w:rsid w:val="00633B6F"/>
    <w:rsid w:val="0068324A"/>
    <w:rsid w:val="006B0E21"/>
    <w:rsid w:val="006D307E"/>
    <w:rsid w:val="00717F9A"/>
    <w:rsid w:val="007430F2"/>
    <w:rsid w:val="0075141B"/>
    <w:rsid w:val="0075799E"/>
    <w:rsid w:val="00762C56"/>
    <w:rsid w:val="007773FD"/>
    <w:rsid w:val="00780935"/>
    <w:rsid w:val="007C6A3D"/>
    <w:rsid w:val="007D756F"/>
    <w:rsid w:val="007E15EE"/>
    <w:rsid w:val="0080394B"/>
    <w:rsid w:val="00810AFF"/>
    <w:rsid w:val="008129AC"/>
    <w:rsid w:val="00840986"/>
    <w:rsid w:val="008568CE"/>
    <w:rsid w:val="008772EB"/>
    <w:rsid w:val="008A76E2"/>
    <w:rsid w:val="008E013C"/>
    <w:rsid w:val="008E24B3"/>
    <w:rsid w:val="00906B86"/>
    <w:rsid w:val="00920843"/>
    <w:rsid w:val="00925AA9"/>
    <w:rsid w:val="00962DF8"/>
    <w:rsid w:val="00970906"/>
    <w:rsid w:val="0097304C"/>
    <w:rsid w:val="00983460"/>
    <w:rsid w:val="009C05E5"/>
    <w:rsid w:val="009C1D6C"/>
    <w:rsid w:val="009E0FD4"/>
    <w:rsid w:val="00A05BFB"/>
    <w:rsid w:val="00A137CF"/>
    <w:rsid w:val="00A66FD0"/>
    <w:rsid w:val="00A82C5D"/>
    <w:rsid w:val="00AC0A8C"/>
    <w:rsid w:val="00AC7736"/>
    <w:rsid w:val="00AD02DD"/>
    <w:rsid w:val="00B16E10"/>
    <w:rsid w:val="00B232F4"/>
    <w:rsid w:val="00B26BA8"/>
    <w:rsid w:val="00B3102E"/>
    <w:rsid w:val="00B36916"/>
    <w:rsid w:val="00B51316"/>
    <w:rsid w:val="00B925B3"/>
    <w:rsid w:val="00BA161C"/>
    <w:rsid w:val="00BB3B8A"/>
    <w:rsid w:val="00BC6C40"/>
    <w:rsid w:val="00BD453C"/>
    <w:rsid w:val="00BF36F1"/>
    <w:rsid w:val="00BF63DA"/>
    <w:rsid w:val="00C14A65"/>
    <w:rsid w:val="00C3185F"/>
    <w:rsid w:val="00C42D18"/>
    <w:rsid w:val="00C91B6C"/>
    <w:rsid w:val="00CD4C52"/>
    <w:rsid w:val="00CE2847"/>
    <w:rsid w:val="00D0177E"/>
    <w:rsid w:val="00D131B9"/>
    <w:rsid w:val="00D34A99"/>
    <w:rsid w:val="00D5096D"/>
    <w:rsid w:val="00D54EDC"/>
    <w:rsid w:val="00D8207E"/>
    <w:rsid w:val="00DA3665"/>
    <w:rsid w:val="00DA6717"/>
    <w:rsid w:val="00DE303F"/>
    <w:rsid w:val="00DF17BE"/>
    <w:rsid w:val="00E02CC8"/>
    <w:rsid w:val="00E05D86"/>
    <w:rsid w:val="00E07CF3"/>
    <w:rsid w:val="00E27008"/>
    <w:rsid w:val="00E30424"/>
    <w:rsid w:val="00E408D8"/>
    <w:rsid w:val="00E4094E"/>
    <w:rsid w:val="00E728A8"/>
    <w:rsid w:val="00E73ACF"/>
    <w:rsid w:val="00E83697"/>
    <w:rsid w:val="00E86673"/>
    <w:rsid w:val="00EA7DF1"/>
    <w:rsid w:val="00EB160D"/>
    <w:rsid w:val="00EB2936"/>
    <w:rsid w:val="00EE77BE"/>
    <w:rsid w:val="00F35769"/>
    <w:rsid w:val="00F56BD8"/>
    <w:rsid w:val="00F708D6"/>
    <w:rsid w:val="00F713AD"/>
    <w:rsid w:val="00F75542"/>
    <w:rsid w:val="00F83535"/>
    <w:rsid w:val="00FA2791"/>
    <w:rsid w:val="00FD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4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unhideWhenUsed/>
    <w:rsid w:val="00DE30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63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863A6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1863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4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unhideWhenUsed/>
    <w:rsid w:val="00DE30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63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863A6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1863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09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165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6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2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4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89963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64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5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326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27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82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432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4F72380EB427D477C59032A9FDF69CD52DA7EA5D494380E9BEED4F04C7641A722841B5C41F7D8710CEC9CAA276AEA0B2240DF9058D9D1FE6AF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44F72380EB427D477C59032A9FDF69CD52CAEEC5A4F4380E9BEED4F04C7641A722841B5C41E74831FCEC9CAA276AEA0B2240DF9058D9D1FE6A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4F72380EB427D477C59032A9FDF69CD52DA7EA5D494380E9BEED4F04C7641A722841B5C41F74841DCEC9CAA276AEA0B2240DF9058D9D1FE6AF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4F72380EB427D477C59032A9FDF69CD52DA7EA5D494380E9BEED4F04C7641A722841B5C41F74891DCEC9CAA276AEA0B2240DF9058D9D1FE6A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Zhukovanv</cp:lastModifiedBy>
  <cp:revision>171</cp:revision>
  <cp:lastPrinted>2020-01-27T01:25:00Z</cp:lastPrinted>
  <dcterms:created xsi:type="dcterms:W3CDTF">2018-12-04T01:32:00Z</dcterms:created>
  <dcterms:modified xsi:type="dcterms:W3CDTF">2020-01-27T03:29:00Z</dcterms:modified>
</cp:coreProperties>
</file>